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6658" w14:textId="77777777" w:rsidR="00F7650C" w:rsidRDefault="00F7650C" w:rsidP="00346405">
      <w:pPr>
        <w:jc w:val="center"/>
        <w:rPr>
          <w:b/>
          <w:bCs/>
          <w:kern w:val="28"/>
          <w:sz w:val="20"/>
          <w:szCs w:val="20"/>
        </w:rPr>
      </w:pPr>
    </w:p>
    <w:p w14:paraId="7439CA8A" w14:textId="77777777" w:rsidR="00F7650C" w:rsidRDefault="00F7650C" w:rsidP="00346405">
      <w:pPr>
        <w:jc w:val="center"/>
        <w:rPr>
          <w:b/>
          <w:bCs/>
          <w:kern w:val="28"/>
          <w:sz w:val="20"/>
          <w:szCs w:val="20"/>
        </w:rPr>
      </w:pPr>
    </w:p>
    <w:p w14:paraId="127902A7" w14:textId="681C0E4F" w:rsidR="00346405" w:rsidRPr="00F7650C" w:rsidRDefault="00346405" w:rsidP="00346405">
      <w:pPr>
        <w:jc w:val="center"/>
        <w:rPr>
          <w:b/>
          <w:bCs/>
          <w:kern w:val="28"/>
          <w:sz w:val="20"/>
          <w:szCs w:val="20"/>
        </w:rPr>
      </w:pPr>
      <w:r w:rsidRPr="00F7650C">
        <w:rPr>
          <w:b/>
          <w:bCs/>
          <w:kern w:val="28"/>
          <w:sz w:val="20"/>
          <w:szCs w:val="20"/>
        </w:rPr>
        <w:t>ОБЩИЕ ПРАВИЛА ФИНАНСОВОЙ АРЕНДЫ (ЛИЗИНГА)</w:t>
      </w:r>
      <w:r w:rsidR="008B5BE1" w:rsidRPr="00F7650C">
        <w:rPr>
          <w:b/>
          <w:bCs/>
          <w:kern w:val="28"/>
          <w:sz w:val="20"/>
          <w:szCs w:val="20"/>
        </w:rPr>
        <w:t xml:space="preserve"> ОБОРУДОВАНИЯ</w:t>
      </w:r>
    </w:p>
    <w:p w14:paraId="476774BE" w14:textId="77777777" w:rsidR="00346405" w:rsidRPr="00F7650C" w:rsidRDefault="00346405" w:rsidP="00346405">
      <w:pPr>
        <w:tabs>
          <w:tab w:val="num" w:pos="720"/>
          <w:tab w:val="num" w:pos="816"/>
        </w:tabs>
        <w:jc w:val="both"/>
        <w:rPr>
          <w:b/>
          <w:sz w:val="20"/>
          <w:szCs w:val="20"/>
        </w:rPr>
      </w:pPr>
    </w:p>
    <w:p w14:paraId="66F68014" w14:textId="77777777" w:rsidR="00346405" w:rsidRPr="00F7650C" w:rsidRDefault="00346405" w:rsidP="00346405">
      <w:pPr>
        <w:tabs>
          <w:tab w:val="num" w:pos="720"/>
          <w:tab w:val="num" w:pos="816"/>
        </w:tabs>
        <w:jc w:val="center"/>
        <w:rPr>
          <w:b/>
          <w:sz w:val="20"/>
          <w:szCs w:val="20"/>
        </w:rPr>
      </w:pPr>
      <w:r w:rsidRPr="00F7650C">
        <w:rPr>
          <w:b/>
          <w:sz w:val="20"/>
          <w:szCs w:val="20"/>
        </w:rPr>
        <w:t>ВВОДНАЯ ЧАСТЬ</w:t>
      </w:r>
    </w:p>
    <w:p w14:paraId="199C5E0D" w14:textId="77777777" w:rsidR="00346405" w:rsidRPr="00F7650C" w:rsidRDefault="00346405" w:rsidP="00346405">
      <w:pPr>
        <w:tabs>
          <w:tab w:val="num" w:pos="720"/>
          <w:tab w:val="num" w:pos="816"/>
        </w:tabs>
        <w:ind w:left="567"/>
        <w:jc w:val="both"/>
        <w:rPr>
          <w:b/>
          <w:sz w:val="20"/>
          <w:szCs w:val="20"/>
        </w:rPr>
      </w:pPr>
      <w:r w:rsidRPr="00F7650C">
        <w:rPr>
          <w:sz w:val="20"/>
          <w:szCs w:val="20"/>
        </w:rPr>
        <w:t>Настоящие Правила финансовой аренды (лизинга) (именуемые далее – «Правила») определяют общие условия, в соответствии с которыми Лизингополучатель приобретает право пользования Предметом лизинга Лизингодателя. Отношения Сторон регулируются настоящими Правилами, Договором финансовой аренды (лизинга) (далее – «Договор лизинга») и действующим законодательством РФ.</w:t>
      </w:r>
    </w:p>
    <w:p w14:paraId="1ED0E9F3" w14:textId="77777777" w:rsidR="00346405" w:rsidRPr="00F7650C" w:rsidRDefault="00346405" w:rsidP="00346405">
      <w:pPr>
        <w:numPr>
          <w:ilvl w:val="0"/>
          <w:numId w:val="7"/>
        </w:numPr>
        <w:spacing w:before="240"/>
        <w:jc w:val="center"/>
        <w:rPr>
          <w:b/>
          <w:sz w:val="20"/>
          <w:szCs w:val="20"/>
        </w:rPr>
      </w:pPr>
      <w:r w:rsidRPr="00F7650C">
        <w:rPr>
          <w:b/>
          <w:sz w:val="20"/>
          <w:szCs w:val="20"/>
        </w:rPr>
        <w:t>ПРЕДМЕТ ДОГОВОРА</w:t>
      </w:r>
    </w:p>
    <w:p w14:paraId="4FABBEDB"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Лизингодатель обязан поставить в известность Продавца, что Предмет лизинга приобретается им для передачи в финансовую аренду Лизингополучателю.</w:t>
      </w:r>
    </w:p>
    <w:p w14:paraId="0AC5BE83"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Выбор Продавца и Предмета лизинга осуществляется Лизингополучателем. Лизингодатель не несет ответственность за выбор Предмета лизинга и Продавца.</w:t>
      </w:r>
    </w:p>
    <w:p w14:paraId="5F2A7118"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Лизингодатель не несет ответственности перед Лизингополучателем за недостатки Предмета лизинга и его несоответствие субъективным ожиданиям, положениям Договора купли-продажи и Договора лизинга, а также за неисполнение или ненадлежащее исполнение Продавцом своих обязательств.</w:t>
      </w:r>
    </w:p>
    <w:p w14:paraId="7A4186D3" w14:textId="77777777" w:rsidR="00346405" w:rsidRPr="00F7650C" w:rsidRDefault="00346405" w:rsidP="00346405">
      <w:pPr>
        <w:pStyle w:val="a8"/>
        <w:numPr>
          <w:ilvl w:val="1"/>
          <w:numId w:val="7"/>
        </w:numPr>
        <w:tabs>
          <w:tab w:val="clear" w:pos="720"/>
        </w:tabs>
        <w:ind w:left="567" w:hanging="567"/>
        <w:rPr>
          <w:bCs/>
          <w:sz w:val="20"/>
        </w:rPr>
      </w:pPr>
      <w:r w:rsidRPr="00F7650C">
        <w:rPr>
          <w:bCs/>
          <w:sz w:val="20"/>
        </w:rPr>
        <w:t>Лизингополучатель предъявляет непосредственно Продавцу Предмета лизинга требования, вытекающие из Договора купли-продажи, а именно в отношении качества и комплектности Предмета лизинга, сроков поставки, а также в других случаях ненадлежащего исполнения Договора купли-продажи Продавцом.</w:t>
      </w:r>
    </w:p>
    <w:p w14:paraId="3EDE3614" w14:textId="25BEE82B" w:rsidR="00346405" w:rsidRPr="00F7650C" w:rsidRDefault="00346405" w:rsidP="00346405">
      <w:pPr>
        <w:pStyle w:val="a8"/>
        <w:numPr>
          <w:ilvl w:val="1"/>
          <w:numId w:val="7"/>
        </w:numPr>
        <w:tabs>
          <w:tab w:val="clear" w:pos="720"/>
          <w:tab w:val="num" w:pos="851"/>
        </w:tabs>
        <w:ind w:left="567" w:hanging="567"/>
        <w:rPr>
          <w:sz w:val="20"/>
        </w:rPr>
      </w:pPr>
      <w:r w:rsidRPr="00F7650C">
        <w:rPr>
          <w:sz w:val="20"/>
        </w:rPr>
        <w:t>Без письменного согласия Лизингодателя комплектность Предмета лизинга не может быть изменена после подписания Продавцом, Лизингополучателем и Лизингодателем Договора купли-продажи.</w:t>
      </w:r>
    </w:p>
    <w:p w14:paraId="27DD8E4B" w14:textId="0AA75D1E" w:rsidR="000F3EDF" w:rsidRPr="00F7650C" w:rsidRDefault="000F3EDF" w:rsidP="00346405">
      <w:pPr>
        <w:pStyle w:val="a8"/>
        <w:numPr>
          <w:ilvl w:val="1"/>
          <w:numId w:val="7"/>
        </w:numPr>
        <w:tabs>
          <w:tab w:val="clear" w:pos="720"/>
          <w:tab w:val="num" w:pos="851"/>
        </w:tabs>
        <w:ind w:left="567" w:hanging="567"/>
        <w:rPr>
          <w:sz w:val="20"/>
        </w:rPr>
      </w:pPr>
      <w:r w:rsidRPr="00F7650C">
        <w:rPr>
          <w:sz w:val="20"/>
        </w:rPr>
        <w:t xml:space="preserve">При согласовании Сторонами в Договоре лизинга наименования (марки, модели) и количества единиц Предмета лизинга, отсутствие согласованной Сторонами спецификации с подробными идентифицирующими признаками Предмета лизинга не влечет признание Договора лизинга незаключенным/недействительным. В случае отсутствия на момент заключения Договора лизинга подробных идентифицирующих признаков Предмета лизинга такие идентифицирующие признаки Предмета лизинга должны быть (что не является изменением Предмета лизинга) отражены в </w:t>
      </w:r>
      <w:r w:rsidR="006471CB" w:rsidRPr="00F7650C">
        <w:rPr>
          <w:sz w:val="20"/>
        </w:rPr>
        <w:t>Акте приема-передачи Предмета лизинга, подписанном всеми Сторонами</w:t>
      </w:r>
      <w:r w:rsidRPr="00F7650C">
        <w:rPr>
          <w:sz w:val="20"/>
        </w:rPr>
        <w:t>.</w:t>
      </w:r>
    </w:p>
    <w:p w14:paraId="6DCD669E" w14:textId="77777777" w:rsidR="00346405" w:rsidRPr="00F7650C" w:rsidRDefault="00346405" w:rsidP="00346405">
      <w:pPr>
        <w:numPr>
          <w:ilvl w:val="0"/>
          <w:numId w:val="7"/>
        </w:numPr>
        <w:spacing w:before="240"/>
        <w:jc w:val="center"/>
        <w:rPr>
          <w:b/>
          <w:sz w:val="20"/>
          <w:szCs w:val="20"/>
        </w:rPr>
      </w:pPr>
      <w:r w:rsidRPr="00F7650C">
        <w:rPr>
          <w:b/>
          <w:sz w:val="20"/>
          <w:szCs w:val="20"/>
        </w:rPr>
        <w:t>ПРИЕМКА И ПЕРЕДАЧА ПРЕДМЕТА ЛИЗИНГА</w:t>
      </w:r>
    </w:p>
    <w:p w14:paraId="7BE6B4EE" w14:textId="4470841C" w:rsidR="00346405" w:rsidRPr="00F7650C" w:rsidRDefault="00382720" w:rsidP="00346405">
      <w:pPr>
        <w:pStyle w:val="a8"/>
        <w:numPr>
          <w:ilvl w:val="1"/>
          <w:numId w:val="7"/>
        </w:numPr>
        <w:tabs>
          <w:tab w:val="num" w:pos="567"/>
        </w:tabs>
        <w:ind w:left="540" w:hanging="567"/>
        <w:rPr>
          <w:bCs/>
          <w:sz w:val="20"/>
        </w:rPr>
      </w:pPr>
      <w:r w:rsidRPr="00F7650C">
        <w:rPr>
          <w:bCs/>
          <w:sz w:val="20"/>
        </w:rPr>
        <w:t xml:space="preserve">Предмет лизинга передается Лизингодателю и Лизингополучателю непосредственно Продавцом Предмета лизинга. При этом грузополучателем </w:t>
      </w:r>
      <w:r w:rsidR="00695AE2" w:rsidRPr="00F7650C">
        <w:rPr>
          <w:bCs/>
          <w:sz w:val="20"/>
        </w:rPr>
        <w:t xml:space="preserve">в </w:t>
      </w:r>
      <w:r w:rsidRPr="00F7650C">
        <w:rPr>
          <w:bCs/>
          <w:sz w:val="20"/>
        </w:rPr>
        <w:t>товарной накладной/универсальном передаточном документе (УПД) указывается Лизингодатель</w:t>
      </w:r>
      <w:r w:rsidR="004E2195" w:rsidRPr="00F7650C">
        <w:rPr>
          <w:bCs/>
          <w:sz w:val="20"/>
        </w:rPr>
        <w:t>.</w:t>
      </w:r>
    </w:p>
    <w:p w14:paraId="5CB80047" w14:textId="77777777" w:rsidR="00346405" w:rsidRPr="00F7650C" w:rsidRDefault="00346405" w:rsidP="00346405">
      <w:pPr>
        <w:pStyle w:val="a8"/>
        <w:numPr>
          <w:ilvl w:val="1"/>
          <w:numId w:val="7"/>
        </w:numPr>
        <w:tabs>
          <w:tab w:val="num" w:pos="567"/>
        </w:tabs>
        <w:ind w:left="567" w:hanging="567"/>
        <w:rPr>
          <w:bCs/>
          <w:sz w:val="20"/>
        </w:rPr>
      </w:pPr>
      <w:r w:rsidRPr="00F7650C">
        <w:rPr>
          <w:bCs/>
          <w:sz w:val="20"/>
        </w:rPr>
        <w:t>Приемка Предмета Лизинга от Продавца осуществляется уполномоченными представителями Лизингодателя и Лизингополучателя</w:t>
      </w:r>
      <w:r w:rsidRPr="00F7650C">
        <w:rPr>
          <w:sz w:val="20"/>
        </w:rPr>
        <w:t xml:space="preserve"> и </w:t>
      </w:r>
      <w:r w:rsidR="00D850CE" w:rsidRPr="00F7650C">
        <w:rPr>
          <w:bCs/>
          <w:sz w:val="20"/>
        </w:rPr>
        <w:t>оформляется «Актом приема</w:t>
      </w:r>
      <w:r w:rsidRPr="00F7650C">
        <w:rPr>
          <w:bCs/>
          <w:sz w:val="20"/>
        </w:rPr>
        <w:t xml:space="preserve">-передачи Предмета лизинга». </w:t>
      </w:r>
      <w:r w:rsidR="00D850CE" w:rsidRPr="00F7650C">
        <w:rPr>
          <w:bCs/>
          <w:sz w:val="20"/>
        </w:rPr>
        <w:t>Порядок составления Акта приема</w:t>
      </w:r>
      <w:r w:rsidRPr="00F7650C">
        <w:rPr>
          <w:bCs/>
          <w:sz w:val="20"/>
        </w:rPr>
        <w:t>-передачи Предмета лизинга регламентируется условиями Договора купли-продажи.</w:t>
      </w:r>
    </w:p>
    <w:p w14:paraId="19EF7A56" w14:textId="77777777" w:rsidR="00346405" w:rsidRPr="00F7650C" w:rsidRDefault="00346405" w:rsidP="00346405">
      <w:pPr>
        <w:pStyle w:val="a8"/>
        <w:numPr>
          <w:ilvl w:val="1"/>
          <w:numId w:val="7"/>
        </w:numPr>
        <w:tabs>
          <w:tab w:val="num" w:pos="567"/>
        </w:tabs>
        <w:ind w:left="540" w:hanging="567"/>
        <w:rPr>
          <w:bCs/>
          <w:sz w:val="20"/>
        </w:rPr>
      </w:pPr>
      <w:r w:rsidRPr="00F7650C">
        <w:rPr>
          <w:bCs/>
          <w:sz w:val="20"/>
        </w:rPr>
        <w:t>Лизингополучатель осуществляет доставку Предмета лизинга до места эксплуатации за собственный счет.</w:t>
      </w:r>
    </w:p>
    <w:p w14:paraId="13350738" w14:textId="77777777" w:rsidR="00732B05" w:rsidRPr="00F7650C" w:rsidRDefault="00346405" w:rsidP="00732B05">
      <w:pPr>
        <w:pStyle w:val="a8"/>
        <w:numPr>
          <w:ilvl w:val="1"/>
          <w:numId w:val="7"/>
        </w:numPr>
        <w:tabs>
          <w:tab w:val="num" w:pos="567"/>
        </w:tabs>
        <w:ind w:left="540" w:hanging="567"/>
        <w:rPr>
          <w:bCs/>
          <w:sz w:val="20"/>
        </w:rPr>
      </w:pPr>
      <w:r w:rsidRPr="00F7650C">
        <w:rPr>
          <w:bCs/>
          <w:sz w:val="20"/>
        </w:rPr>
        <w:t>Расходы, которые возникают или могут возникнуть при приемке Предмета лизинга, не относящиеся на счет Продавца, в полном объеме несет Лизингополучатель.</w:t>
      </w:r>
    </w:p>
    <w:p w14:paraId="746297E1" w14:textId="77777777" w:rsidR="00732B05" w:rsidRPr="00F7650C" w:rsidRDefault="00732B05" w:rsidP="00732B05">
      <w:pPr>
        <w:pStyle w:val="a8"/>
        <w:numPr>
          <w:ilvl w:val="1"/>
          <w:numId w:val="7"/>
        </w:numPr>
        <w:tabs>
          <w:tab w:val="num" w:pos="567"/>
        </w:tabs>
        <w:ind w:left="540" w:hanging="567"/>
        <w:rPr>
          <w:bCs/>
          <w:sz w:val="20"/>
        </w:rPr>
      </w:pPr>
      <w:r w:rsidRPr="00F7650C">
        <w:rPr>
          <w:bCs/>
          <w:sz w:val="20"/>
        </w:rPr>
        <w:t>В случае, если Договором купли-продажи предусмотрен ввод в эксплуатацию, Предмет лизинга считается переданным в лизинг после подписания между Продавцом, Лизингодателем, Лизингополучателем Акта ввода в эксплуатацию Предмета лизинга.</w:t>
      </w:r>
    </w:p>
    <w:p w14:paraId="056976D9" w14:textId="77777777" w:rsidR="00732B05" w:rsidRPr="00F7650C" w:rsidRDefault="00732B05" w:rsidP="00732B05">
      <w:pPr>
        <w:pStyle w:val="a8"/>
        <w:tabs>
          <w:tab w:val="num" w:pos="720"/>
        </w:tabs>
        <w:ind w:left="540"/>
        <w:rPr>
          <w:bCs/>
          <w:sz w:val="20"/>
        </w:rPr>
      </w:pPr>
      <w:r w:rsidRPr="00F7650C">
        <w:rPr>
          <w:bCs/>
          <w:sz w:val="20"/>
        </w:rPr>
        <w:t>Пуско-наладка Предмета лизинга осуществляется в порядке, предусмотренном Договором купли-продажи.</w:t>
      </w:r>
    </w:p>
    <w:p w14:paraId="3A0109B8" w14:textId="77777777" w:rsidR="00732B05" w:rsidRPr="00F7650C" w:rsidRDefault="00732B05" w:rsidP="00A87650">
      <w:pPr>
        <w:pStyle w:val="a8"/>
        <w:ind w:left="540"/>
        <w:rPr>
          <w:bCs/>
          <w:sz w:val="20"/>
        </w:rPr>
      </w:pPr>
      <w:r w:rsidRPr="00F7650C">
        <w:rPr>
          <w:bCs/>
          <w:sz w:val="20"/>
        </w:rPr>
        <w:t xml:space="preserve">Порядок составления Акта ввода в эксплуатацию Предмета лизинга регламентируется условиями Договора купли-продажи. </w:t>
      </w:r>
    </w:p>
    <w:p w14:paraId="54DEBC19" w14:textId="77777777" w:rsidR="00346405" w:rsidRPr="00F7650C" w:rsidRDefault="00346405" w:rsidP="00346405">
      <w:pPr>
        <w:numPr>
          <w:ilvl w:val="0"/>
          <w:numId w:val="7"/>
        </w:numPr>
        <w:spacing w:before="240"/>
        <w:jc w:val="center"/>
        <w:rPr>
          <w:b/>
          <w:sz w:val="20"/>
          <w:szCs w:val="20"/>
        </w:rPr>
      </w:pPr>
      <w:r w:rsidRPr="00F7650C">
        <w:rPr>
          <w:b/>
          <w:sz w:val="20"/>
          <w:szCs w:val="20"/>
        </w:rPr>
        <w:t>СТРАХОВАНИЕ ПРЕДМЕТА ЛИЗИНГА</w:t>
      </w:r>
    </w:p>
    <w:p w14:paraId="7FE2E644" w14:textId="77777777" w:rsidR="00346405" w:rsidRPr="00F7650C" w:rsidRDefault="00346405" w:rsidP="00346405">
      <w:pPr>
        <w:numPr>
          <w:ilvl w:val="1"/>
          <w:numId w:val="7"/>
        </w:numPr>
        <w:tabs>
          <w:tab w:val="clear" w:pos="720"/>
          <w:tab w:val="num" w:pos="567"/>
        </w:tabs>
        <w:ind w:left="567" w:hanging="567"/>
        <w:jc w:val="both"/>
        <w:rPr>
          <w:sz w:val="20"/>
          <w:szCs w:val="20"/>
        </w:rPr>
      </w:pPr>
      <w:r w:rsidRPr="00F7650C">
        <w:rPr>
          <w:bCs/>
          <w:sz w:val="20"/>
          <w:szCs w:val="20"/>
        </w:rPr>
        <w:t>Сумма страхового возмещения, заявляемая Страхователем при заключении Договора страхования, в первый год не должна быть меньше стоимости Предмета лизинга, указанной в Договоре купли-продажи, а при пролонгации (перезаключении) Договора страхования на последующие периоды сумма страхового возмещения, заявляемая Страхователем, не должна быть меньше стоимости объекта страхования, определяемой Страховщиком.</w:t>
      </w:r>
    </w:p>
    <w:p w14:paraId="3EA8C114" w14:textId="75D8BF08" w:rsidR="00346405" w:rsidRPr="00F7650C" w:rsidRDefault="00346405" w:rsidP="00346405">
      <w:pPr>
        <w:numPr>
          <w:ilvl w:val="1"/>
          <w:numId w:val="7"/>
        </w:numPr>
        <w:tabs>
          <w:tab w:val="clear" w:pos="720"/>
          <w:tab w:val="num" w:pos="567"/>
        </w:tabs>
        <w:ind w:left="567" w:hanging="567"/>
        <w:jc w:val="both"/>
        <w:rPr>
          <w:sz w:val="20"/>
          <w:szCs w:val="20"/>
        </w:rPr>
      </w:pPr>
      <w:r w:rsidRPr="00F7650C">
        <w:rPr>
          <w:bCs/>
          <w:sz w:val="20"/>
          <w:szCs w:val="20"/>
        </w:rPr>
        <w:t xml:space="preserve">Условия страхования могут быть изменены с отнесением дополнительных затрат, в том числе на увеличение страховой премии, за счет Лизингополучателя при наступлении </w:t>
      </w:r>
      <w:r w:rsidR="00B811D1" w:rsidRPr="00F7650C">
        <w:rPr>
          <w:bCs/>
          <w:sz w:val="20"/>
          <w:szCs w:val="20"/>
        </w:rPr>
        <w:t>случаев,</w:t>
      </w:r>
      <w:r w:rsidRPr="00F7650C">
        <w:rPr>
          <w:bCs/>
          <w:sz w:val="20"/>
          <w:szCs w:val="20"/>
        </w:rPr>
        <w:t xml:space="preserve"> указанных в п. </w:t>
      </w:r>
      <w:r w:rsidR="0018520A" w:rsidRPr="00F7650C">
        <w:rPr>
          <w:bCs/>
          <w:sz w:val="20"/>
          <w:szCs w:val="20"/>
        </w:rPr>
        <w:t>4</w:t>
      </w:r>
      <w:r w:rsidRPr="00F7650C">
        <w:rPr>
          <w:bCs/>
          <w:sz w:val="20"/>
          <w:szCs w:val="20"/>
        </w:rPr>
        <w:t xml:space="preserve">.2, п. </w:t>
      </w:r>
      <w:r w:rsidR="0018520A" w:rsidRPr="00F7650C">
        <w:rPr>
          <w:bCs/>
          <w:sz w:val="20"/>
          <w:szCs w:val="20"/>
        </w:rPr>
        <w:t>4</w:t>
      </w:r>
      <w:r w:rsidRPr="00F7650C">
        <w:rPr>
          <w:bCs/>
          <w:sz w:val="20"/>
          <w:szCs w:val="20"/>
        </w:rPr>
        <w:t>.3</w:t>
      </w:r>
      <w:r w:rsidR="00F70947" w:rsidRPr="00F7650C">
        <w:rPr>
          <w:bCs/>
          <w:sz w:val="20"/>
          <w:szCs w:val="20"/>
        </w:rPr>
        <w:t xml:space="preserve">, п. </w:t>
      </w:r>
      <w:r w:rsidR="0018520A" w:rsidRPr="00F7650C">
        <w:rPr>
          <w:bCs/>
          <w:sz w:val="20"/>
          <w:szCs w:val="20"/>
        </w:rPr>
        <w:t>4</w:t>
      </w:r>
      <w:r w:rsidR="00F70947" w:rsidRPr="00F7650C">
        <w:rPr>
          <w:bCs/>
          <w:sz w:val="20"/>
          <w:szCs w:val="20"/>
        </w:rPr>
        <w:t xml:space="preserve">.5.1, п. </w:t>
      </w:r>
      <w:r w:rsidR="0018520A" w:rsidRPr="00F7650C">
        <w:rPr>
          <w:bCs/>
          <w:sz w:val="20"/>
          <w:szCs w:val="20"/>
        </w:rPr>
        <w:t>4</w:t>
      </w:r>
      <w:r w:rsidR="00F70947" w:rsidRPr="00F7650C">
        <w:rPr>
          <w:bCs/>
          <w:sz w:val="20"/>
          <w:szCs w:val="20"/>
        </w:rPr>
        <w:t xml:space="preserve">.6, п. </w:t>
      </w:r>
      <w:r w:rsidR="0018520A" w:rsidRPr="00F7650C">
        <w:rPr>
          <w:bCs/>
          <w:sz w:val="20"/>
          <w:szCs w:val="20"/>
        </w:rPr>
        <w:t>6</w:t>
      </w:r>
      <w:r w:rsidR="00F70947" w:rsidRPr="00F7650C">
        <w:rPr>
          <w:bCs/>
          <w:sz w:val="20"/>
          <w:szCs w:val="20"/>
        </w:rPr>
        <w:t>.</w:t>
      </w:r>
      <w:r w:rsidR="00A565A6" w:rsidRPr="00F7650C">
        <w:rPr>
          <w:bCs/>
          <w:sz w:val="20"/>
          <w:szCs w:val="20"/>
        </w:rPr>
        <w:t>7</w:t>
      </w:r>
      <w:r w:rsidR="004E2195" w:rsidRPr="00F7650C">
        <w:rPr>
          <w:bCs/>
          <w:sz w:val="20"/>
          <w:szCs w:val="20"/>
        </w:rPr>
        <w:t xml:space="preserve"> настоящих Правил</w:t>
      </w:r>
      <w:r w:rsidR="00F70947" w:rsidRPr="00F7650C">
        <w:rPr>
          <w:bCs/>
          <w:sz w:val="20"/>
          <w:szCs w:val="20"/>
        </w:rPr>
        <w:t xml:space="preserve">, </w:t>
      </w:r>
      <w:r w:rsidRPr="00F7650C">
        <w:rPr>
          <w:bCs/>
          <w:sz w:val="20"/>
          <w:szCs w:val="20"/>
        </w:rPr>
        <w:t xml:space="preserve">иных случаев увеличения страхового риска и обстоятельств, влияющих на изменение размера страховой премии, а также изменения тарифной политики Страховщика. </w:t>
      </w:r>
    </w:p>
    <w:p w14:paraId="6B03F833" w14:textId="67707497" w:rsidR="00346405" w:rsidRPr="00F7650C" w:rsidRDefault="00346405" w:rsidP="00346405">
      <w:pPr>
        <w:numPr>
          <w:ilvl w:val="1"/>
          <w:numId w:val="7"/>
        </w:numPr>
        <w:tabs>
          <w:tab w:val="clear" w:pos="720"/>
          <w:tab w:val="num" w:pos="567"/>
        </w:tabs>
        <w:ind w:left="567" w:hanging="567"/>
        <w:jc w:val="both"/>
        <w:rPr>
          <w:sz w:val="20"/>
          <w:szCs w:val="20"/>
        </w:rPr>
      </w:pPr>
      <w:r w:rsidRPr="00F7650C">
        <w:rPr>
          <w:sz w:val="20"/>
          <w:szCs w:val="20"/>
        </w:rPr>
        <w:t>Лизингополучатель ознакомился с «Правилами страхования», установленными Страховщиком, и обязуется их выполнять, копию Правил страхования Лизингополучатель получил. Данное положение в полной мере распространяется на все требования, предъявляемые Страховщиком, включая установку дополнительных охранных систем, требования к порядку уведомления и подтверждения страхового случая, порядку хранения, территории эксплуатации и т.п. В случае отказа в выплате страхового возмещения, применения франшизы и иных обстоятельств, влекущих уменьшение размера страхового возмещения, если такие обстоятельства вызваны нарушениями/упущениями Лизингополучателя, в том числе нарушением Правил страхования, Лизингополучатель обязан компенсировать Лизингодателю причиненный ущерб в полном объеме.</w:t>
      </w:r>
      <w:r w:rsidR="00E55BDD" w:rsidRPr="00F7650C">
        <w:rPr>
          <w:sz w:val="20"/>
          <w:szCs w:val="20"/>
        </w:rPr>
        <w:t xml:space="preserve"> </w:t>
      </w:r>
    </w:p>
    <w:p w14:paraId="1255B7DD" w14:textId="77777777" w:rsidR="00346405" w:rsidRPr="00F7650C" w:rsidRDefault="00346405" w:rsidP="00346405">
      <w:pPr>
        <w:numPr>
          <w:ilvl w:val="1"/>
          <w:numId w:val="7"/>
        </w:numPr>
        <w:tabs>
          <w:tab w:val="clear" w:pos="720"/>
          <w:tab w:val="num" w:pos="567"/>
        </w:tabs>
        <w:ind w:left="567" w:hanging="567"/>
        <w:jc w:val="both"/>
        <w:rPr>
          <w:sz w:val="20"/>
          <w:szCs w:val="20"/>
        </w:rPr>
      </w:pPr>
      <w:r w:rsidRPr="00F7650C">
        <w:rPr>
          <w:sz w:val="20"/>
          <w:szCs w:val="20"/>
        </w:rPr>
        <w:t xml:space="preserve">Факт повреждения, утраты (гибели) Предмета лизинга должен быть подтвержден документами, выданными уполномоченными органами, иными документами в соответствии с Правилами страхования. </w:t>
      </w:r>
    </w:p>
    <w:p w14:paraId="7D7B4C28" w14:textId="77777777" w:rsidR="00346405" w:rsidRPr="00F7650C" w:rsidRDefault="00346405" w:rsidP="00346405">
      <w:pPr>
        <w:numPr>
          <w:ilvl w:val="1"/>
          <w:numId w:val="7"/>
        </w:numPr>
        <w:tabs>
          <w:tab w:val="clear" w:pos="720"/>
          <w:tab w:val="num" w:pos="567"/>
        </w:tabs>
        <w:ind w:left="567" w:hanging="567"/>
        <w:jc w:val="both"/>
        <w:rPr>
          <w:sz w:val="20"/>
          <w:szCs w:val="20"/>
        </w:rPr>
      </w:pPr>
      <w:r w:rsidRPr="00F7650C">
        <w:rPr>
          <w:sz w:val="20"/>
          <w:szCs w:val="20"/>
        </w:rPr>
        <w:lastRenderedPageBreak/>
        <w:t>В случае повреждения Предмета лизинга и отказа от выплаты страхового возмещения Страховщиком (случай не признан страховым) в соответствии с «Правилами страхования», Лизингополучатель обязуется в течение 30 (Тридцати) календарных дней за свой счет восстановить Предмет лизинга в исходное состояние.</w:t>
      </w:r>
    </w:p>
    <w:p w14:paraId="7E25A78B" w14:textId="36F97A52" w:rsidR="00346405" w:rsidRPr="00F7650C" w:rsidRDefault="00346405" w:rsidP="00346405">
      <w:pPr>
        <w:numPr>
          <w:ilvl w:val="1"/>
          <w:numId w:val="7"/>
        </w:numPr>
        <w:tabs>
          <w:tab w:val="clear" w:pos="720"/>
          <w:tab w:val="num" w:pos="567"/>
        </w:tabs>
        <w:ind w:left="567" w:hanging="567"/>
        <w:jc w:val="both"/>
        <w:rPr>
          <w:sz w:val="20"/>
          <w:szCs w:val="20"/>
        </w:rPr>
      </w:pPr>
      <w:r w:rsidRPr="00F7650C">
        <w:rPr>
          <w:sz w:val="20"/>
          <w:szCs w:val="20"/>
        </w:rPr>
        <w:t xml:space="preserve">В случае повреждения Предмета лизинга, влекущего невозможность его восстановления, или гибели (хищения) Предмета лизинга и отказа от выплаты страхового возмещения Страховщиком (случай не признан страховым) в соответствии с «Правилами страхования», Лизингополучатель обязан единовременно возместить Лизингодателю всю сумму невыплаченных лизинговых платежей и выкупную стоимость в течение 50 (Пятидесяти) календарных дней с момента предъявления Лизингодателем требования о выплате. При этом обязательства Лизингополучателя по </w:t>
      </w:r>
      <w:r w:rsidR="004E2195" w:rsidRPr="00F7650C">
        <w:rPr>
          <w:sz w:val="20"/>
          <w:szCs w:val="20"/>
        </w:rPr>
        <w:t>Договору лизинга</w:t>
      </w:r>
      <w:r w:rsidRPr="00F7650C">
        <w:rPr>
          <w:sz w:val="20"/>
          <w:szCs w:val="20"/>
        </w:rPr>
        <w:t xml:space="preserve"> будут считаться исполненными с момента оплаты данного единовременного возмещения. Указанные последствия наступают также в </w:t>
      </w:r>
      <w:r w:rsidRPr="00F7650C">
        <w:rPr>
          <w:bCs/>
          <w:sz w:val="20"/>
          <w:szCs w:val="20"/>
        </w:rPr>
        <w:t>случае, если для таких случаев предусмотрена франшиза.</w:t>
      </w:r>
    </w:p>
    <w:p w14:paraId="05997A02" w14:textId="77777777" w:rsidR="00346405" w:rsidRPr="00F7650C" w:rsidRDefault="00346405" w:rsidP="00346405">
      <w:pPr>
        <w:numPr>
          <w:ilvl w:val="1"/>
          <w:numId w:val="7"/>
        </w:numPr>
        <w:tabs>
          <w:tab w:val="clear" w:pos="720"/>
          <w:tab w:val="num" w:pos="567"/>
        </w:tabs>
        <w:ind w:left="567" w:hanging="567"/>
        <w:jc w:val="both"/>
        <w:rPr>
          <w:sz w:val="20"/>
          <w:szCs w:val="20"/>
        </w:rPr>
      </w:pPr>
      <w:r w:rsidRPr="00F7650C">
        <w:rPr>
          <w:sz w:val="20"/>
          <w:szCs w:val="20"/>
        </w:rPr>
        <w:t>Лизингополучатель может по собственному желанию застраховать Предмет лизинга от любых рисков, помимо указанных в настоящих Правилах, но это не освобождает Лизингополучателя от обязательств, взятых на себя по Д</w:t>
      </w:r>
      <w:r w:rsidR="00A27659" w:rsidRPr="00F7650C">
        <w:rPr>
          <w:sz w:val="20"/>
          <w:szCs w:val="20"/>
        </w:rPr>
        <w:t>оговору лизинга и в соответствии</w:t>
      </w:r>
      <w:r w:rsidRPr="00F7650C">
        <w:rPr>
          <w:sz w:val="20"/>
          <w:szCs w:val="20"/>
        </w:rPr>
        <w:t xml:space="preserve"> с настоящими Правилами.</w:t>
      </w:r>
    </w:p>
    <w:p w14:paraId="6BEA519A" w14:textId="714FEB65" w:rsidR="00346405" w:rsidRPr="00F7650C" w:rsidRDefault="00346405" w:rsidP="00346405">
      <w:pPr>
        <w:numPr>
          <w:ilvl w:val="1"/>
          <w:numId w:val="7"/>
        </w:numPr>
        <w:tabs>
          <w:tab w:val="clear" w:pos="720"/>
          <w:tab w:val="num" w:pos="567"/>
        </w:tabs>
        <w:ind w:left="567" w:hanging="567"/>
        <w:jc w:val="both"/>
        <w:rPr>
          <w:sz w:val="20"/>
          <w:szCs w:val="20"/>
        </w:rPr>
      </w:pPr>
      <w:r w:rsidRPr="00F7650C">
        <w:rPr>
          <w:sz w:val="20"/>
          <w:szCs w:val="20"/>
        </w:rPr>
        <w:t xml:space="preserve">В случае, если полученное Выгодоприобретателем по риску конструктивная гибель возмещение при утрате (гибели, хищении Предмета лизинга), с учетом полученных Лизингодателем от Лизингополучателя лизинговых платежей будет меньше суммы </w:t>
      </w:r>
      <w:r w:rsidR="004E2195" w:rsidRPr="00F7650C">
        <w:rPr>
          <w:sz w:val="20"/>
          <w:szCs w:val="20"/>
        </w:rPr>
        <w:t>Договора лизинга</w:t>
      </w:r>
      <w:r w:rsidRPr="00F7650C">
        <w:rPr>
          <w:sz w:val="20"/>
          <w:szCs w:val="20"/>
        </w:rPr>
        <w:t xml:space="preserve"> (с учетом выкупных платежей, а также начисленных Лизингополучателю неустоек</w:t>
      </w:r>
      <w:r w:rsidR="004E2195" w:rsidRPr="00F7650C">
        <w:rPr>
          <w:sz w:val="20"/>
          <w:szCs w:val="20"/>
        </w:rPr>
        <w:t>/пеней</w:t>
      </w:r>
      <w:r w:rsidRPr="00F7650C">
        <w:rPr>
          <w:sz w:val="20"/>
          <w:szCs w:val="20"/>
        </w:rPr>
        <w:t>, штрафов, дополнительных комиссий и т.п.), а также убытков Лизингодателя,  Лизингополучатель обязуется выплатить Лизингодателю разницу в течение 10 (Десяти) рабочих дней с момента получения письменного требования о выплате.</w:t>
      </w:r>
    </w:p>
    <w:p w14:paraId="1749679A" w14:textId="365FE619" w:rsidR="00346405" w:rsidRPr="00F7650C" w:rsidRDefault="00346405" w:rsidP="00346405">
      <w:pPr>
        <w:pStyle w:val="ab"/>
        <w:numPr>
          <w:ilvl w:val="1"/>
          <w:numId w:val="7"/>
        </w:numPr>
        <w:tabs>
          <w:tab w:val="clear" w:pos="720"/>
          <w:tab w:val="num" w:pos="567"/>
        </w:tabs>
        <w:ind w:left="567" w:hanging="567"/>
        <w:jc w:val="both"/>
        <w:rPr>
          <w:sz w:val="20"/>
          <w:szCs w:val="20"/>
        </w:rPr>
      </w:pPr>
      <w:r w:rsidRPr="00F7650C">
        <w:rPr>
          <w:sz w:val="20"/>
          <w:szCs w:val="20"/>
        </w:rPr>
        <w:t>Если договором страхования предусмотрена франшиза, при наступлении страховых случаев Лизингополучатель обязуется за свой счет погашать суммы, подпадающие под ее определение, в течение 5 (Пяти) дней от даты наступления страхового случая.</w:t>
      </w:r>
    </w:p>
    <w:p w14:paraId="76182CB9" w14:textId="77777777" w:rsidR="00346405" w:rsidRPr="00F7650C" w:rsidRDefault="00346405" w:rsidP="00346405">
      <w:pPr>
        <w:numPr>
          <w:ilvl w:val="0"/>
          <w:numId w:val="7"/>
        </w:numPr>
        <w:spacing w:before="240"/>
        <w:jc w:val="center"/>
        <w:rPr>
          <w:b/>
          <w:sz w:val="20"/>
          <w:szCs w:val="20"/>
        </w:rPr>
      </w:pPr>
      <w:r w:rsidRPr="00F7650C">
        <w:rPr>
          <w:b/>
          <w:sz w:val="20"/>
          <w:szCs w:val="20"/>
        </w:rPr>
        <w:t>ПОРЯДОК ИСПОЛЬЗОВАНИЯ ПРЕДМЕТА ЛИЗИНГА</w:t>
      </w:r>
    </w:p>
    <w:p w14:paraId="1878B4BD" w14:textId="77777777" w:rsidR="00346405" w:rsidRPr="00F7650C" w:rsidRDefault="00346405" w:rsidP="0018520A">
      <w:pPr>
        <w:pStyle w:val="ab"/>
        <w:numPr>
          <w:ilvl w:val="1"/>
          <w:numId w:val="7"/>
        </w:numPr>
        <w:tabs>
          <w:tab w:val="clear" w:pos="720"/>
        </w:tabs>
        <w:ind w:left="567" w:hanging="567"/>
        <w:jc w:val="both"/>
        <w:rPr>
          <w:bCs/>
          <w:sz w:val="20"/>
          <w:szCs w:val="20"/>
        </w:rPr>
      </w:pPr>
      <w:r w:rsidRPr="00F7650C">
        <w:rPr>
          <w:bCs/>
          <w:sz w:val="20"/>
          <w:szCs w:val="20"/>
        </w:rPr>
        <w:t>Лизингополучатель преимущественно эксплуатирует Предмет лизинга по адресу, указанному в Договоре лизинга. Под преимущественным местом эксплуатации понимается место, где Предмет лизинга находится наибольшее количество времени и может быть беспрепятственно осмотрен Лизингодателем в удобное для него время.</w:t>
      </w:r>
    </w:p>
    <w:p w14:paraId="69BA7021" w14:textId="77777777" w:rsidR="00346405" w:rsidRPr="00F7650C" w:rsidRDefault="00346405" w:rsidP="0018520A">
      <w:pPr>
        <w:pStyle w:val="ab"/>
        <w:numPr>
          <w:ilvl w:val="1"/>
          <w:numId w:val="7"/>
        </w:numPr>
        <w:ind w:left="567" w:hanging="567"/>
        <w:jc w:val="both"/>
        <w:rPr>
          <w:bCs/>
          <w:sz w:val="20"/>
          <w:szCs w:val="20"/>
        </w:rPr>
      </w:pPr>
      <w:r w:rsidRPr="00F7650C">
        <w:rPr>
          <w:bCs/>
          <w:sz w:val="20"/>
          <w:szCs w:val="20"/>
        </w:rPr>
        <w:t xml:space="preserve">Смена места нахождения (эксплуатации) Предмета лизинга может осуществляться Лизингополучателем только в соответствии с письменным предварительным согласием Лизингодателя. </w:t>
      </w:r>
    </w:p>
    <w:p w14:paraId="306C880B" w14:textId="77777777" w:rsidR="00346405" w:rsidRPr="00F7650C" w:rsidRDefault="00346405" w:rsidP="0018520A">
      <w:pPr>
        <w:numPr>
          <w:ilvl w:val="1"/>
          <w:numId w:val="7"/>
        </w:numPr>
        <w:ind w:left="567" w:hanging="567"/>
        <w:jc w:val="both"/>
        <w:rPr>
          <w:bCs/>
          <w:sz w:val="20"/>
          <w:szCs w:val="20"/>
        </w:rPr>
      </w:pPr>
      <w:r w:rsidRPr="00F7650C">
        <w:rPr>
          <w:bCs/>
          <w:sz w:val="20"/>
          <w:szCs w:val="20"/>
        </w:rPr>
        <w:t>Лизингополучатель обязуется поддерживать Предмет лизинга в исправном состоянии и за свой счет производить текущий, средний и капитальный ремонт Предмета лизинга, а также нести все расходы, связанные с эксплуатацией, техническим обслуживанием, владением и пользованием Предметом лизинга.</w:t>
      </w:r>
    </w:p>
    <w:p w14:paraId="4EABD09B" w14:textId="77777777" w:rsidR="00346405" w:rsidRPr="00F7650C" w:rsidRDefault="00346405" w:rsidP="0018520A">
      <w:pPr>
        <w:pStyle w:val="ab"/>
        <w:numPr>
          <w:ilvl w:val="1"/>
          <w:numId w:val="7"/>
        </w:numPr>
        <w:ind w:left="567" w:hanging="567"/>
        <w:jc w:val="both"/>
        <w:rPr>
          <w:bCs/>
          <w:sz w:val="20"/>
          <w:szCs w:val="20"/>
        </w:rPr>
      </w:pPr>
      <w:r w:rsidRPr="00F7650C">
        <w:rPr>
          <w:bCs/>
          <w:sz w:val="20"/>
          <w:szCs w:val="20"/>
        </w:rPr>
        <w:t>Лизингополучатель обязуется использовать Предмет лизинга строго по прямому назначению, соблюдая:</w:t>
      </w:r>
    </w:p>
    <w:p w14:paraId="306EB682" w14:textId="77777777" w:rsidR="00346405" w:rsidRPr="00F7650C" w:rsidRDefault="00346405" w:rsidP="0018520A">
      <w:pPr>
        <w:pStyle w:val="ab"/>
        <w:numPr>
          <w:ilvl w:val="2"/>
          <w:numId w:val="7"/>
        </w:numPr>
        <w:ind w:left="567" w:hanging="567"/>
        <w:jc w:val="both"/>
        <w:rPr>
          <w:bCs/>
          <w:sz w:val="20"/>
          <w:szCs w:val="20"/>
        </w:rPr>
      </w:pPr>
      <w:r w:rsidRPr="00F7650C">
        <w:rPr>
          <w:bCs/>
          <w:sz w:val="20"/>
          <w:szCs w:val="20"/>
        </w:rPr>
        <w:t>Соответствующие законодательные акты, приказы, правила или иные правовые документы, включая все правила или постановления любых местных органов власти или иных органов управления.</w:t>
      </w:r>
    </w:p>
    <w:p w14:paraId="225C57CB" w14:textId="77777777" w:rsidR="00346405" w:rsidRPr="00F7650C" w:rsidRDefault="00346405" w:rsidP="0018520A">
      <w:pPr>
        <w:pStyle w:val="ab"/>
        <w:numPr>
          <w:ilvl w:val="2"/>
          <w:numId w:val="7"/>
        </w:numPr>
        <w:ind w:left="567" w:hanging="567"/>
        <w:jc w:val="both"/>
        <w:rPr>
          <w:bCs/>
          <w:sz w:val="20"/>
          <w:szCs w:val="20"/>
        </w:rPr>
      </w:pPr>
      <w:r w:rsidRPr="00F7650C">
        <w:rPr>
          <w:bCs/>
          <w:sz w:val="20"/>
          <w:szCs w:val="20"/>
        </w:rPr>
        <w:t>Стандарты, технические условия, правила технической эксплуатации, инструкции и руководства по эксплуатации, установленные заводом – изготовителем.</w:t>
      </w:r>
    </w:p>
    <w:p w14:paraId="4BA0D3EC" w14:textId="77777777" w:rsidR="00346405" w:rsidRPr="00F7650C" w:rsidRDefault="00346405" w:rsidP="0018520A">
      <w:pPr>
        <w:numPr>
          <w:ilvl w:val="1"/>
          <w:numId w:val="7"/>
        </w:numPr>
        <w:ind w:left="567" w:hanging="567"/>
        <w:jc w:val="both"/>
        <w:rPr>
          <w:bCs/>
          <w:sz w:val="20"/>
          <w:szCs w:val="20"/>
        </w:rPr>
      </w:pPr>
      <w:r w:rsidRPr="00F7650C">
        <w:rPr>
          <w:bCs/>
          <w:sz w:val="20"/>
          <w:szCs w:val="20"/>
        </w:rPr>
        <w:t>Внесение каких-либо изменений в комплектность Предмета лизинга Лизингополучателем без письменного согласования с Лизингодателем считается бесспорным нарушением обязательств по Договору</w:t>
      </w:r>
      <w:r w:rsidR="00A27659" w:rsidRPr="00F7650C">
        <w:rPr>
          <w:bCs/>
          <w:sz w:val="20"/>
          <w:szCs w:val="20"/>
        </w:rPr>
        <w:t xml:space="preserve"> лизинга и в соответствии</w:t>
      </w:r>
      <w:r w:rsidRPr="00F7650C">
        <w:rPr>
          <w:bCs/>
          <w:sz w:val="20"/>
          <w:szCs w:val="20"/>
        </w:rPr>
        <w:t xml:space="preserve"> с настоящими Правилами. </w:t>
      </w:r>
    </w:p>
    <w:p w14:paraId="73EEE204" w14:textId="77777777" w:rsidR="00346405" w:rsidRPr="00F7650C" w:rsidRDefault="00346405" w:rsidP="0018520A">
      <w:pPr>
        <w:numPr>
          <w:ilvl w:val="2"/>
          <w:numId w:val="7"/>
        </w:numPr>
        <w:ind w:left="567" w:hanging="567"/>
        <w:jc w:val="both"/>
        <w:rPr>
          <w:bCs/>
          <w:sz w:val="20"/>
          <w:szCs w:val="20"/>
        </w:rPr>
      </w:pPr>
      <w:r w:rsidRPr="00F7650C">
        <w:rPr>
          <w:bCs/>
          <w:sz w:val="20"/>
          <w:szCs w:val="20"/>
        </w:rPr>
        <w:t>Если Лизингополучатель все же внес изменения в комплектность Предмета лизинга,</w:t>
      </w:r>
      <w:r w:rsidRPr="00F7650C">
        <w:rPr>
          <w:sz w:val="20"/>
          <w:szCs w:val="20"/>
        </w:rPr>
        <w:t xml:space="preserve"> </w:t>
      </w:r>
      <w:r w:rsidRPr="00F7650C">
        <w:rPr>
          <w:bCs/>
          <w:sz w:val="20"/>
          <w:szCs w:val="20"/>
        </w:rPr>
        <w:t>ухудшающие его качественные и эксплуатационные характеристики, без предварительного письменного согласия Лизингодателя, Лизингополучатель обязан по первому требованию Лизингодателя убрать произведенные изменения и восстановить Предмет лизинга в его первоначальном состоянии за свой счет, либо возместить Лизингодателю все затраты, потери, возникшие в результате произведенных изменений.</w:t>
      </w:r>
    </w:p>
    <w:p w14:paraId="2E61B920" w14:textId="77777777" w:rsidR="00346405" w:rsidRPr="00F7650C" w:rsidRDefault="00346405" w:rsidP="0018520A">
      <w:pPr>
        <w:pStyle w:val="ab"/>
        <w:numPr>
          <w:ilvl w:val="1"/>
          <w:numId w:val="7"/>
        </w:numPr>
        <w:ind w:left="567" w:hanging="567"/>
        <w:jc w:val="both"/>
        <w:rPr>
          <w:bCs/>
          <w:sz w:val="20"/>
          <w:szCs w:val="20"/>
        </w:rPr>
      </w:pPr>
      <w:r w:rsidRPr="00F7650C">
        <w:rPr>
          <w:bCs/>
          <w:sz w:val="20"/>
          <w:szCs w:val="20"/>
        </w:rPr>
        <w:t>Лизингополучатель обязан информировать Лизингодателя по всем вопросам и обстоятельствам, имеющим отношение к изменению или утрате Предметом лизинга своих качественных и эксплуатационных свойств. Сообщения должны быть направлены в письменной форме Лизингодателю в течение 3 (Трех) рабочих дней с момента возникновения указанных оснований. Получение сообщения подтверждается Лизингодателем в письменной форме.</w:t>
      </w:r>
    </w:p>
    <w:p w14:paraId="7607DC42" w14:textId="77777777" w:rsidR="00346405" w:rsidRPr="00F7650C" w:rsidRDefault="00346405" w:rsidP="0018520A">
      <w:pPr>
        <w:numPr>
          <w:ilvl w:val="1"/>
          <w:numId w:val="7"/>
        </w:numPr>
        <w:ind w:left="567" w:hanging="567"/>
        <w:jc w:val="both"/>
        <w:rPr>
          <w:sz w:val="20"/>
          <w:szCs w:val="20"/>
        </w:rPr>
      </w:pPr>
      <w:r w:rsidRPr="00F7650C">
        <w:rPr>
          <w:bCs/>
          <w:sz w:val="20"/>
          <w:szCs w:val="20"/>
        </w:rPr>
        <w:t>Лизингополучатель обязуется немедленно информировать Лизингодателя обо всех гражданских, арбитражных, уголовных, административных, исполнительных делах, делах о нарушении таможенных правил и иных делах, находящихся в производстве или принимаемых к производству уполномоченными государственными органами или органами судебной власти, в процессе рассмотрения (расследования) которых могут быть наложены какие-либо обременения на Предмет лизинга, препятствующие его свободному обращению (включение в опись, наложение ареста, приобщение к делу в качестве вещественного доказательства, принятие обеспечительных мер и иные обременения), а также принимать все возможные меры для снятия данных обременений, немедленно уведомляя о принятых мерах Лизингодателя.</w:t>
      </w:r>
    </w:p>
    <w:p w14:paraId="2699D5CD" w14:textId="77777777" w:rsidR="00346405" w:rsidRPr="00F7650C" w:rsidRDefault="00346405" w:rsidP="0018520A">
      <w:pPr>
        <w:numPr>
          <w:ilvl w:val="1"/>
          <w:numId w:val="7"/>
        </w:numPr>
        <w:ind w:left="567" w:hanging="567"/>
        <w:jc w:val="both"/>
        <w:rPr>
          <w:sz w:val="20"/>
          <w:szCs w:val="20"/>
        </w:rPr>
      </w:pPr>
      <w:r w:rsidRPr="00F7650C">
        <w:rPr>
          <w:sz w:val="20"/>
          <w:szCs w:val="20"/>
        </w:rPr>
        <w:t>Лизингополучатель обязан соблюдать все специальные требования, предъявляемые законодательством РФ к владельцу Предмета лизинга.</w:t>
      </w:r>
    </w:p>
    <w:p w14:paraId="76ABDCD5" w14:textId="77777777" w:rsidR="00346405" w:rsidRPr="00F7650C" w:rsidRDefault="00346405" w:rsidP="0018520A">
      <w:pPr>
        <w:numPr>
          <w:ilvl w:val="1"/>
          <w:numId w:val="7"/>
        </w:numPr>
        <w:ind w:left="567" w:hanging="567"/>
        <w:jc w:val="both"/>
        <w:rPr>
          <w:sz w:val="20"/>
          <w:szCs w:val="20"/>
        </w:rPr>
      </w:pPr>
      <w:r w:rsidRPr="00F7650C">
        <w:rPr>
          <w:sz w:val="20"/>
          <w:szCs w:val="20"/>
        </w:rPr>
        <w:t>В случае ущерба третьим лицам в результате использования Предмета лизинга, Лизингополучатель принимает на себя ответственность возместить ущерб в полном объеме.</w:t>
      </w:r>
    </w:p>
    <w:p w14:paraId="3A43BC88" w14:textId="77777777" w:rsidR="00346405" w:rsidRPr="00F7650C" w:rsidRDefault="00346405" w:rsidP="00346405">
      <w:pPr>
        <w:numPr>
          <w:ilvl w:val="0"/>
          <w:numId w:val="7"/>
        </w:numPr>
        <w:spacing w:before="240"/>
        <w:jc w:val="center"/>
        <w:rPr>
          <w:b/>
          <w:sz w:val="20"/>
          <w:szCs w:val="20"/>
        </w:rPr>
      </w:pPr>
      <w:r w:rsidRPr="00F7650C">
        <w:rPr>
          <w:b/>
          <w:sz w:val="20"/>
          <w:szCs w:val="20"/>
        </w:rPr>
        <w:t>ПЛАТЕЖИ И ПОРЯДОК РАСЧЕТОВ</w:t>
      </w:r>
    </w:p>
    <w:p w14:paraId="31020AF5" w14:textId="77777777" w:rsidR="004E2195" w:rsidRPr="00F7650C" w:rsidRDefault="004E2195" w:rsidP="004E2195">
      <w:pPr>
        <w:pStyle w:val="ab"/>
        <w:numPr>
          <w:ilvl w:val="1"/>
          <w:numId w:val="7"/>
        </w:numPr>
        <w:tabs>
          <w:tab w:val="clear" w:pos="720"/>
          <w:tab w:val="num" w:pos="567"/>
        </w:tabs>
        <w:ind w:left="567" w:hanging="567"/>
        <w:jc w:val="both"/>
        <w:rPr>
          <w:bCs/>
          <w:sz w:val="20"/>
          <w:szCs w:val="20"/>
        </w:rPr>
      </w:pPr>
      <w:r w:rsidRPr="00F7650C">
        <w:rPr>
          <w:bCs/>
          <w:sz w:val="20"/>
          <w:szCs w:val="20"/>
        </w:rPr>
        <w:t>Общая сумма по Договору лизинга, которую Лизингополучатель обязуется уплатить Лизингодателю за пользование Предметом лизинга, и дата оплаты устанавливаются Приложением № 2-</w:t>
      </w:r>
      <w:r w:rsidRPr="00F7650C">
        <w:rPr>
          <w:bCs/>
          <w:sz w:val="20"/>
          <w:szCs w:val="20"/>
          <w:lang w:val="en-US"/>
        </w:rPr>
        <w:t>n</w:t>
      </w:r>
      <w:r w:rsidRPr="00F7650C">
        <w:rPr>
          <w:bCs/>
          <w:sz w:val="20"/>
          <w:szCs w:val="20"/>
        </w:rPr>
        <w:t xml:space="preserve"> к Договору лизинга независимо от момента получения Предмета лизинга.</w:t>
      </w:r>
    </w:p>
    <w:p w14:paraId="366B1447" w14:textId="77777777" w:rsidR="004E2195" w:rsidRPr="00F7650C" w:rsidRDefault="004E2195" w:rsidP="004E2195">
      <w:pPr>
        <w:pStyle w:val="ab"/>
        <w:tabs>
          <w:tab w:val="num" w:pos="567"/>
        </w:tabs>
        <w:ind w:left="567"/>
        <w:jc w:val="both"/>
        <w:rPr>
          <w:bCs/>
          <w:sz w:val="20"/>
          <w:szCs w:val="20"/>
        </w:rPr>
      </w:pPr>
      <w:r w:rsidRPr="00F7650C">
        <w:rPr>
          <w:bCs/>
          <w:sz w:val="20"/>
          <w:szCs w:val="20"/>
        </w:rPr>
        <w:lastRenderedPageBreak/>
        <w:t>График лизинговых платежей, указанный в Приложении № 2-</w:t>
      </w:r>
      <w:r w:rsidRPr="00F7650C">
        <w:rPr>
          <w:bCs/>
          <w:sz w:val="20"/>
          <w:szCs w:val="20"/>
          <w:lang w:val="en-US"/>
        </w:rPr>
        <w:t>n</w:t>
      </w:r>
      <w:r w:rsidRPr="00F7650C">
        <w:rPr>
          <w:bCs/>
          <w:sz w:val="20"/>
          <w:szCs w:val="20"/>
        </w:rPr>
        <w:t xml:space="preserve">, содержит графу «Лизинговый платеж (к начислению)» и графу «Ежемесячный лизинговый платеж (к оплате)». </w:t>
      </w:r>
    </w:p>
    <w:p w14:paraId="44F5A5E9" w14:textId="77777777" w:rsidR="004E2195" w:rsidRPr="00F7650C" w:rsidRDefault="004E2195" w:rsidP="004E2195">
      <w:pPr>
        <w:pStyle w:val="ab"/>
        <w:tabs>
          <w:tab w:val="num" w:pos="567"/>
        </w:tabs>
        <w:ind w:left="567"/>
        <w:jc w:val="both"/>
        <w:rPr>
          <w:bCs/>
          <w:sz w:val="20"/>
          <w:szCs w:val="20"/>
        </w:rPr>
      </w:pPr>
      <w:r w:rsidRPr="00F7650C">
        <w:rPr>
          <w:bCs/>
          <w:sz w:val="20"/>
          <w:szCs w:val="20"/>
        </w:rPr>
        <w:t>В графе «Лизинговый платеж (к начислению)» отражаются фактические расходы Лизингодателя за определенный месяц, связанные с приобретением и передачей во временное владение и пользование Предмета лизинга. Платежи, указанные в данной графе, используются в целях отражения в бухгалтерском, налоговом учете Сторон стоимости временного владения и пользования Предметом лизинга в каждом лизинговом периоде. В соответствии с данными платежами Лизингополучатель отражает в учете расходы по Договору лизинга, а Лизингодатель отражает доходы и выставляет счета-фактуры. Длительность каждого лизингового периода равна месяцу, за исключением первого лизингового периода, продолжительность которого устанавливается со дня, следующего за днем подписания Акта приема-передачи Предмета лизинга, и до последнего числа месяца, следующего за месяцем, в котором был подписан Акт приема-передачи Предмета лизинга.</w:t>
      </w:r>
    </w:p>
    <w:p w14:paraId="605D2E9D" w14:textId="1EEAA560" w:rsidR="00346405" w:rsidRPr="00F7650C" w:rsidRDefault="004E2195" w:rsidP="004E2195">
      <w:pPr>
        <w:pStyle w:val="ab"/>
        <w:tabs>
          <w:tab w:val="num" w:pos="567"/>
        </w:tabs>
        <w:ind w:left="567"/>
        <w:jc w:val="both"/>
        <w:rPr>
          <w:bCs/>
          <w:sz w:val="20"/>
          <w:szCs w:val="20"/>
        </w:rPr>
      </w:pPr>
      <w:r w:rsidRPr="00F7650C">
        <w:rPr>
          <w:bCs/>
          <w:sz w:val="20"/>
          <w:szCs w:val="20"/>
        </w:rPr>
        <w:t>Фактические лизинговые платежи Лизингополучатель осуществляет в соответствии с графой «Ежемесячный лизинговый платеж (к оплате)»</w:t>
      </w:r>
      <w:r w:rsidR="00346405" w:rsidRPr="00F7650C">
        <w:rPr>
          <w:bCs/>
          <w:sz w:val="20"/>
          <w:szCs w:val="20"/>
        </w:rPr>
        <w:t>.</w:t>
      </w:r>
    </w:p>
    <w:p w14:paraId="71D22B54" w14:textId="77777777" w:rsidR="00346405" w:rsidRPr="00F7650C" w:rsidRDefault="00346405" w:rsidP="004E2195">
      <w:pPr>
        <w:numPr>
          <w:ilvl w:val="1"/>
          <w:numId w:val="7"/>
        </w:numPr>
        <w:tabs>
          <w:tab w:val="clear" w:pos="720"/>
          <w:tab w:val="num" w:pos="567"/>
        </w:tabs>
        <w:ind w:left="567" w:hanging="567"/>
        <w:jc w:val="both"/>
        <w:rPr>
          <w:bCs/>
          <w:sz w:val="20"/>
          <w:szCs w:val="20"/>
        </w:rPr>
      </w:pPr>
      <w:r w:rsidRPr="00F7650C">
        <w:rPr>
          <w:bCs/>
          <w:sz w:val="20"/>
          <w:szCs w:val="20"/>
        </w:rPr>
        <w:t>Обеспечительный платеж в соответствии с п. 1 ст. 329 ГК РФ является платежом, обеспечивающим исполнение обязательств Лизингополучателем по Договору лизинга.</w:t>
      </w:r>
    </w:p>
    <w:p w14:paraId="26D51DBE" w14:textId="77777777" w:rsidR="00346405" w:rsidRPr="00F7650C" w:rsidRDefault="00346405" w:rsidP="00346405">
      <w:pPr>
        <w:numPr>
          <w:ilvl w:val="2"/>
          <w:numId w:val="7"/>
        </w:numPr>
        <w:tabs>
          <w:tab w:val="clear" w:pos="720"/>
        </w:tabs>
        <w:ind w:left="567" w:hanging="567"/>
        <w:jc w:val="both"/>
        <w:rPr>
          <w:bCs/>
          <w:sz w:val="20"/>
          <w:szCs w:val="20"/>
        </w:rPr>
      </w:pPr>
      <w:r w:rsidRPr="00F7650C">
        <w:rPr>
          <w:sz w:val="20"/>
          <w:szCs w:val="20"/>
        </w:rPr>
        <w:t>Обеспечительный платеж вносится Лизингополучателем в счет причитающихся с него по Договору лизинга платежей (включая пени и штрафы), а также возможных убытков Лизингодателя в связи с неисполнением своих обязательств Лизингополучателем по Договору лизинга.</w:t>
      </w:r>
    </w:p>
    <w:p w14:paraId="58E2CEF9" w14:textId="0EC825EB" w:rsidR="00C005B7" w:rsidRPr="00F7650C" w:rsidRDefault="00C005B7" w:rsidP="00C005B7">
      <w:pPr>
        <w:numPr>
          <w:ilvl w:val="2"/>
          <w:numId w:val="7"/>
        </w:numPr>
        <w:tabs>
          <w:tab w:val="clear" w:pos="720"/>
          <w:tab w:val="num" w:pos="567"/>
        </w:tabs>
        <w:ind w:left="567" w:hanging="567"/>
        <w:jc w:val="both"/>
        <w:rPr>
          <w:sz w:val="20"/>
          <w:szCs w:val="20"/>
        </w:rPr>
      </w:pPr>
      <w:r w:rsidRPr="00F7650C">
        <w:rPr>
          <w:sz w:val="20"/>
          <w:szCs w:val="20"/>
        </w:rPr>
        <w:t xml:space="preserve">Обеспечительный </w:t>
      </w:r>
      <w:r w:rsidR="00866B70">
        <w:rPr>
          <w:sz w:val="20"/>
          <w:szCs w:val="20"/>
        </w:rPr>
        <w:t xml:space="preserve">платеж </w:t>
      </w:r>
      <w:r w:rsidRPr="00F7650C">
        <w:rPr>
          <w:sz w:val="20"/>
          <w:szCs w:val="20"/>
        </w:rPr>
        <w:t>зачитывается Сторонами в счет стоимости лизинга следующим образом:</w:t>
      </w:r>
    </w:p>
    <w:p w14:paraId="102B1534" w14:textId="4FFF9EB1" w:rsidR="00C005B7" w:rsidRPr="00F7650C" w:rsidRDefault="00C005B7" w:rsidP="00EC2D99">
      <w:pPr>
        <w:pStyle w:val="ab"/>
        <w:numPr>
          <w:ilvl w:val="0"/>
          <w:numId w:val="9"/>
        </w:numPr>
        <w:tabs>
          <w:tab w:val="num" w:pos="851"/>
        </w:tabs>
        <w:ind w:left="567" w:firstLine="0"/>
        <w:jc w:val="both"/>
        <w:rPr>
          <w:sz w:val="20"/>
          <w:szCs w:val="20"/>
        </w:rPr>
      </w:pPr>
      <w:r w:rsidRPr="00F7650C">
        <w:rPr>
          <w:sz w:val="20"/>
          <w:szCs w:val="20"/>
        </w:rPr>
        <w:t>равномерно в течение всего срока лизинга, начиная с месяца, следующего за месяцем</w:t>
      </w:r>
      <w:r w:rsidR="00D850CE" w:rsidRPr="00F7650C">
        <w:rPr>
          <w:sz w:val="20"/>
          <w:szCs w:val="20"/>
        </w:rPr>
        <w:t>, в котором подписан Акт приема</w:t>
      </w:r>
      <w:r w:rsidRPr="00F7650C">
        <w:rPr>
          <w:sz w:val="20"/>
          <w:szCs w:val="20"/>
        </w:rPr>
        <w:t>-передачи Предмета лизинга/начиная с месяца</w:t>
      </w:r>
      <w:r w:rsidR="00EC2D99" w:rsidRPr="00F7650C">
        <w:rPr>
          <w:sz w:val="20"/>
          <w:szCs w:val="20"/>
        </w:rPr>
        <w:t>, в котором</w:t>
      </w:r>
      <w:r w:rsidR="00D850CE" w:rsidRPr="00F7650C">
        <w:rPr>
          <w:sz w:val="20"/>
          <w:szCs w:val="20"/>
        </w:rPr>
        <w:t xml:space="preserve"> подписан Акт приема</w:t>
      </w:r>
      <w:r w:rsidRPr="00F7650C">
        <w:rPr>
          <w:sz w:val="20"/>
          <w:szCs w:val="20"/>
        </w:rPr>
        <w:t>-передачи Предмета лизинга</w:t>
      </w:r>
      <w:r w:rsidR="00371DB5" w:rsidRPr="00F7650C">
        <w:rPr>
          <w:sz w:val="20"/>
          <w:szCs w:val="20"/>
        </w:rPr>
        <w:t xml:space="preserve"> (или Акт ввода в эксплуатацию Предмета лизинга, в случае если Договором купли-продажи предусмотрен ввод в эксплуатацию)</w:t>
      </w:r>
      <w:r w:rsidRPr="00F7650C">
        <w:rPr>
          <w:sz w:val="20"/>
          <w:szCs w:val="20"/>
        </w:rPr>
        <w:t>;</w:t>
      </w:r>
    </w:p>
    <w:p w14:paraId="5FD93133" w14:textId="1FE401E2" w:rsidR="00C005B7" w:rsidRPr="00F7650C" w:rsidRDefault="00C005B7" w:rsidP="00EC2D99">
      <w:pPr>
        <w:pStyle w:val="ab"/>
        <w:numPr>
          <w:ilvl w:val="0"/>
          <w:numId w:val="9"/>
        </w:numPr>
        <w:tabs>
          <w:tab w:val="num" w:pos="851"/>
        </w:tabs>
        <w:ind w:left="567" w:firstLine="0"/>
        <w:jc w:val="both"/>
        <w:rPr>
          <w:sz w:val="20"/>
          <w:szCs w:val="20"/>
        </w:rPr>
      </w:pPr>
      <w:r w:rsidRPr="00F7650C">
        <w:rPr>
          <w:sz w:val="20"/>
          <w:szCs w:val="20"/>
        </w:rPr>
        <w:t>единовременно, начиная с месяца, следующего за месяцем</w:t>
      </w:r>
      <w:r w:rsidR="00D850CE" w:rsidRPr="00F7650C">
        <w:rPr>
          <w:sz w:val="20"/>
          <w:szCs w:val="20"/>
        </w:rPr>
        <w:t>, в котором подписан Акт приема</w:t>
      </w:r>
      <w:r w:rsidRPr="00F7650C">
        <w:rPr>
          <w:sz w:val="20"/>
          <w:szCs w:val="20"/>
        </w:rPr>
        <w:t>-передачи Предмета лизинга/в месяце</w:t>
      </w:r>
      <w:r w:rsidR="00EC2D99" w:rsidRPr="00F7650C">
        <w:rPr>
          <w:sz w:val="20"/>
          <w:szCs w:val="20"/>
        </w:rPr>
        <w:t>, в котором</w:t>
      </w:r>
      <w:r w:rsidR="00D850CE" w:rsidRPr="00F7650C">
        <w:rPr>
          <w:sz w:val="20"/>
          <w:szCs w:val="20"/>
        </w:rPr>
        <w:t xml:space="preserve"> подписан Акт приема</w:t>
      </w:r>
      <w:r w:rsidRPr="00F7650C">
        <w:rPr>
          <w:sz w:val="20"/>
          <w:szCs w:val="20"/>
        </w:rPr>
        <w:t>-передачи Предмета лизинга</w:t>
      </w:r>
      <w:r w:rsidR="00371DB5" w:rsidRPr="00F7650C">
        <w:rPr>
          <w:sz w:val="20"/>
          <w:szCs w:val="20"/>
        </w:rPr>
        <w:t xml:space="preserve"> (или Акт ввода в эксплуатацию Предмета лизинга, в случае если Договором купли-продажи предусмотрен ввод в эксплуатацию)</w:t>
      </w:r>
      <w:r w:rsidRPr="00F7650C">
        <w:rPr>
          <w:sz w:val="20"/>
          <w:szCs w:val="20"/>
        </w:rPr>
        <w:t>.</w:t>
      </w:r>
    </w:p>
    <w:p w14:paraId="2A414C0B" w14:textId="77777777" w:rsidR="00B136C8" w:rsidRPr="00F7650C" w:rsidRDefault="00C005B7" w:rsidP="00EC2D99">
      <w:pPr>
        <w:tabs>
          <w:tab w:val="num" w:pos="851"/>
        </w:tabs>
        <w:ind w:left="567"/>
        <w:jc w:val="both"/>
        <w:rPr>
          <w:sz w:val="20"/>
          <w:szCs w:val="20"/>
        </w:rPr>
      </w:pPr>
      <w:r w:rsidRPr="00F7650C">
        <w:rPr>
          <w:sz w:val="20"/>
          <w:szCs w:val="20"/>
        </w:rPr>
        <w:t>Лизингодатель при просрочке уплаты лизинговых платежей, иных платежей по Договору, вправе досрочно зачесть сумму обеспечительного платежа в счет погашения задолженности, выставив Лизингополучателю счет на доплату обеспечительного платежа</w:t>
      </w:r>
      <w:r w:rsidR="00B136C8" w:rsidRPr="00F7650C">
        <w:rPr>
          <w:sz w:val="20"/>
          <w:szCs w:val="20"/>
        </w:rPr>
        <w:t>.</w:t>
      </w:r>
    </w:p>
    <w:p w14:paraId="260F05A9" w14:textId="77777777" w:rsidR="00346405" w:rsidRPr="00F7650C" w:rsidRDefault="00346405" w:rsidP="00346405">
      <w:pPr>
        <w:numPr>
          <w:ilvl w:val="2"/>
          <w:numId w:val="7"/>
        </w:numPr>
        <w:tabs>
          <w:tab w:val="clear" w:pos="720"/>
        </w:tabs>
        <w:ind w:left="567" w:hanging="567"/>
        <w:jc w:val="both"/>
        <w:rPr>
          <w:color w:val="000000" w:themeColor="text1"/>
          <w:sz w:val="20"/>
          <w:szCs w:val="20"/>
        </w:rPr>
      </w:pPr>
      <w:r w:rsidRPr="00F7650C">
        <w:rPr>
          <w:color w:val="000000" w:themeColor="text1"/>
          <w:sz w:val="20"/>
          <w:szCs w:val="20"/>
        </w:rPr>
        <w:t xml:space="preserve">При неисполнении обязательств Лизингополучателем, обеспечительный платеж возврату не подлежит и зачитывается в счет компенсации убытков Лизингодателя в случаях и порядке, предусмотренных настоящим Договором. </w:t>
      </w:r>
    </w:p>
    <w:p w14:paraId="2958D8B2" w14:textId="1C546037" w:rsidR="00346405" w:rsidRPr="00F7650C" w:rsidRDefault="004E2195" w:rsidP="00346405">
      <w:pPr>
        <w:numPr>
          <w:ilvl w:val="1"/>
          <w:numId w:val="7"/>
        </w:numPr>
        <w:tabs>
          <w:tab w:val="clear" w:pos="720"/>
          <w:tab w:val="num" w:pos="567"/>
        </w:tabs>
        <w:ind w:left="567" w:hanging="567"/>
        <w:jc w:val="both"/>
        <w:rPr>
          <w:bCs/>
          <w:sz w:val="20"/>
          <w:szCs w:val="20"/>
        </w:rPr>
      </w:pPr>
      <w:r w:rsidRPr="00F7650C">
        <w:rPr>
          <w:bCs/>
          <w:sz w:val="20"/>
          <w:szCs w:val="20"/>
        </w:rPr>
        <w:t>Обязанность Лизингополучателя уплачивать лизинговые платежи возникает с даты первого лизингового платежа, указанного в графе «Ежемесячный лизинговый платеж (к оплате)», независимо от момента передачи Предмета лизинга Лизингодателем Лизингополучателю. Задержка Продавцом поставки Предмета лизинга, завершения пусконаладочных работ или иные обстоятельства, влекущие задержку передачи Предмета лизинга во владение и пользование Лизингополучателю, не освобождает Лизингополучателя от обязанности уплачивать лизинговые платежи в размере и в сроки, установленные настоящими Правилами и Договором лизинга</w:t>
      </w:r>
      <w:r w:rsidR="00346405" w:rsidRPr="00F7650C">
        <w:rPr>
          <w:bCs/>
          <w:sz w:val="20"/>
          <w:szCs w:val="20"/>
        </w:rPr>
        <w:t xml:space="preserve">. </w:t>
      </w:r>
    </w:p>
    <w:p w14:paraId="507DF643"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Лизингополучатель осуществляет уплату лизинговых платежей независимо от фактического использования Предмета лизинга. Недостатки по качеству Предмета лизинга не освобождают Лизингополучателя от выполнения своих обязательств по Договору лизинга.</w:t>
      </w:r>
    </w:p>
    <w:p w14:paraId="0B5D3AC4"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 xml:space="preserve">Утрата Предмета лизинга или утрата Предметом лизинга своих функций не освобождает Лизингополучателя от выполнения своих обязательств по Договору лизинга. В случае, если Предмет лизинга (в том числе по обстоятельствам, за которые </w:t>
      </w:r>
      <w:r w:rsidR="0018520A" w:rsidRPr="00F7650C">
        <w:rPr>
          <w:bCs/>
          <w:sz w:val="20"/>
          <w:szCs w:val="20"/>
        </w:rPr>
        <w:t>Л</w:t>
      </w:r>
      <w:r w:rsidRPr="00F7650C">
        <w:rPr>
          <w:bCs/>
          <w:sz w:val="20"/>
          <w:szCs w:val="20"/>
        </w:rPr>
        <w:t xml:space="preserve">изингополучатель не отвечает) утрачен, либо поврежден, что исключает его эксплуатацию, Лизингополучатель обязан уплатить Лизингодателю сумму всех платежей по Договору лизинга, включая выкупную цену в сроки и порядке, указанные в п. </w:t>
      </w:r>
      <w:r w:rsidR="0018520A" w:rsidRPr="00F7650C">
        <w:rPr>
          <w:bCs/>
          <w:sz w:val="20"/>
          <w:szCs w:val="20"/>
        </w:rPr>
        <w:t>3</w:t>
      </w:r>
      <w:r w:rsidRPr="00F7650C">
        <w:rPr>
          <w:bCs/>
          <w:sz w:val="20"/>
          <w:szCs w:val="20"/>
        </w:rPr>
        <w:t xml:space="preserve">.6. настоящих Правил.   </w:t>
      </w:r>
    </w:p>
    <w:p w14:paraId="12A41D30"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 xml:space="preserve">Предварительные платежи – это платежи, уплачиваемые Лизингополучателем Лизингодателю до момента приемки Предмета лизинга. Предварительные платежи являются платой Лизингополучателя Лизингодателю за организацию лизинговой сделки. Предварительные платежи вносятся Лизингополучателем до момента передачи Предмета лизинга Лизингополучателю в пользование в размере и в срок, указанные в Приложении № 2-n к Договору лизинга, и представляют собой возмещение части затрат Лизингодателя, связанных с приобретением и передачей Предмета лизинга Лизингополучателю. </w:t>
      </w:r>
    </w:p>
    <w:p w14:paraId="3D0085D1" w14:textId="520CEDB2" w:rsidR="00346405" w:rsidRPr="00F7650C" w:rsidRDefault="004E2195" w:rsidP="00346405">
      <w:pPr>
        <w:numPr>
          <w:ilvl w:val="1"/>
          <w:numId w:val="7"/>
        </w:numPr>
        <w:tabs>
          <w:tab w:val="clear" w:pos="720"/>
        </w:tabs>
        <w:ind w:left="567" w:hanging="567"/>
        <w:jc w:val="both"/>
        <w:rPr>
          <w:bCs/>
          <w:sz w:val="20"/>
          <w:szCs w:val="20"/>
        </w:rPr>
      </w:pPr>
      <w:r w:rsidRPr="00F7650C">
        <w:rPr>
          <w:bCs/>
          <w:sz w:val="20"/>
          <w:szCs w:val="20"/>
        </w:rPr>
        <w:t>Выкупная стоимость – это стоимость, по которой Лизингодатель обязуется продать Предмет лизинга Лизингополучателю, в случае уплаты последним всех лизинговых платежей, а также при отсутствии задолженности Лизингополучателя по уплате штрафных санкций, пеней</w:t>
      </w:r>
      <w:r w:rsidR="00346405" w:rsidRPr="00F7650C">
        <w:rPr>
          <w:bCs/>
          <w:sz w:val="20"/>
          <w:szCs w:val="20"/>
        </w:rPr>
        <w:t>.</w:t>
      </w:r>
    </w:p>
    <w:p w14:paraId="581A726C"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Датой оплаты обеспечительного платежа, предварительного платежа, ежемесячного лизингового платежа, выкупной стоимости считается дата зачисления денежных средств в соответствующей сумме на расчетный счет Лизингодателя.</w:t>
      </w:r>
    </w:p>
    <w:p w14:paraId="09A48EBA"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Если дата лизингового платежа, предварительного платежа и/или выкупной стоимости выпадает на выходной/праздничный день, датой уплаты лизингового платежа, предварительного платежа и/или выкупной стоимости является первый рабочий день, следующий за выходным/праздничным днем.</w:t>
      </w:r>
    </w:p>
    <w:p w14:paraId="090421DB" w14:textId="40C2ADA2" w:rsidR="00346405" w:rsidRPr="00F7650C" w:rsidRDefault="004E2195" w:rsidP="00346405">
      <w:pPr>
        <w:numPr>
          <w:ilvl w:val="1"/>
          <w:numId w:val="7"/>
        </w:numPr>
        <w:tabs>
          <w:tab w:val="clear" w:pos="720"/>
        </w:tabs>
        <w:ind w:left="567" w:hanging="567"/>
        <w:jc w:val="both"/>
        <w:rPr>
          <w:bCs/>
          <w:sz w:val="20"/>
          <w:szCs w:val="20"/>
        </w:rPr>
      </w:pPr>
      <w:r w:rsidRPr="00F7650C">
        <w:rPr>
          <w:spacing w:val="-2"/>
          <w:sz w:val="20"/>
          <w:szCs w:val="20"/>
        </w:rPr>
        <w:t xml:space="preserve">Лизингополучатель, осуществляющий платежи по Договору лизинга, обязан четко указывать в платежном поручении все реквизиты платежа (назначение платежа (штрафные санкции, пени, обеспечительный платеж, предварительный платеж, платеж по Договору лизинга, и т.д.). В случае </w:t>
      </w:r>
      <w:proofErr w:type="spellStart"/>
      <w:r w:rsidRPr="00F7650C">
        <w:rPr>
          <w:spacing w:val="-2"/>
          <w:sz w:val="20"/>
          <w:szCs w:val="20"/>
        </w:rPr>
        <w:t>неуказания</w:t>
      </w:r>
      <w:proofErr w:type="spellEnd"/>
      <w:r w:rsidRPr="00F7650C">
        <w:rPr>
          <w:spacing w:val="-2"/>
          <w:sz w:val="20"/>
          <w:szCs w:val="20"/>
        </w:rPr>
        <w:t xml:space="preserve"> в платежном поручении суммы НДС и назначения платежа Лизингодатель вправе учесть платеж по своему усмотрению</w:t>
      </w:r>
      <w:r w:rsidR="00346405" w:rsidRPr="00F7650C">
        <w:rPr>
          <w:bCs/>
          <w:sz w:val="20"/>
          <w:szCs w:val="20"/>
        </w:rPr>
        <w:t>.</w:t>
      </w:r>
    </w:p>
    <w:p w14:paraId="7E938F71"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 xml:space="preserve">В случае выплаты Лизингополучателем ежемесячного лизингового платежа в рассрочку, датой оплаты считается дата зачисления на расчетный счет Лизингодателя последней причитающейся суммы за соответствующий лизинговый период. </w:t>
      </w:r>
    </w:p>
    <w:p w14:paraId="7DF2EDCA" w14:textId="5D93269F"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lastRenderedPageBreak/>
        <w:t>Перечисление суммы пени и иных финансовых санкций, указанных в настоящих Правилах, должно быть произведено либо отдельным платежным поручением, либо выделено отдельной строкой в тексте платежного поручения. Лизингодатель выставляет Лизингополучателю счета-фактуры с момент</w:t>
      </w:r>
      <w:r w:rsidR="00D850CE" w:rsidRPr="00F7650C">
        <w:rPr>
          <w:bCs/>
          <w:sz w:val="20"/>
          <w:szCs w:val="20"/>
        </w:rPr>
        <w:t>а подписания Акта приема</w:t>
      </w:r>
      <w:r w:rsidRPr="00F7650C">
        <w:rPr>
          <w:bCs/>
          <w:sz w:val="20"/>
          <w:szCs w:val="20"/>
        </w:rPr>
        <w:t>-передачи Предмета лизинга</w:t>
      </w:r>
      <w:r w:rsidR="003137B1" w:rsidRPr="00F7650C">
        <w:rPr>
          <w:bCs/>
          <w:sz w:val="20"/>
          <w:szCs w:val="20"/>
        </w:rPr>
        <w:t xml:space="preserve"> (или Акта ввода в </w:t>
      </w:r>
      <w:r w:rsidR="00226D45" w:rsidRPr="00F7650C">
        <w:rPr>
          <w:bCs/>
          <w:sz w:val="20"/>
          <w:szCs w:val="20"/>
        </w:rPr>
        <w:t>эксплуатацию в случае, если</w:t>
      </w:r>
      <w:r w:rsidR="003137B1" w:rsidRPr="00F7650C">
        <w:rPr>
          <w:bCs/>
          <w:sz w:val="20"/>
          <w:szCs w:val="20"/>
        </w:rPr>
        <w:t xml:space="preserve"> Договором купли-продажи предусмотрен ввод в эксплуатацию)</w:t>
      </w:r>
      <w:r w:rsidRPr="00F7650C">
        <w:rPr>
          <w:bCs/>
          <w:sz w:val="20"/>
          <w:szCs w:val="20"/>
        </w:rPr>
        <w:t>.</w:t>
      </w:r>
    </w:p>
    <w:p w14:paraId="6B995571"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Лизингодатель выставляет Лизингополучателю счета-фактуры в течение 5 (Пяти) рабочих дней и обеспечивает доставку счетов-фактур в течение 15 (Пятнадцати) календарных дней от даты окончания периода, за который лизинговые платежи были уплачены.</w:t>
      </w:r>
    </w:p>
    <w:p w14:paraId="746FC204"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 xml:space="preserve">Если стоимость Предмета лизинга по Договору купли-продажи выражена в условных единицах, то, несмотря на данный факт, сумма лизинговых платежей формируется в рублях, исходя из стоимости Предмета лизинга по Договору купли-продажи, выраженной в евро/долларах США/китайских юанях/японской иене по курсу ЦБ РФ за 1 евро/доллар США/китайский юань/японскую иену на дату оплаты. При изменении соотношения курса рубля к </w:t>
      </w:r>
      <w:proofErr w:type="gramStart"/>
      <w:r w:rsidRPr="00F7650C">
        <w:rPr>
          <w:bCs/>
          <w:sz w:val="20"/>
          <w:szCs w:val="20"/>
        </w:rPr>
        <w:t>евро/доллару</w:t>
      </w:r>
      <w:proofErr w:type="gramEnd"/>
      <w:r w:rsidRPr="00F7650C">
        <w:rPr>
          <w:bCs/>
          <w:sz w:val="20"/>
          <w:szCs w:val="20"/>
        </w:rPr>
        <w:t xml:space="preserve"> США/китайскому юаню/японской иене на момент осуществления платежей Продавцу по Договору купли-продажи, стоимость и Сумма платежей в Приложении № 2-n будет изменена Лизингодателем, с документальным подтверждением произведенных фактических рублевых оплат. Если цена Предмета лизинга в договоре купли-продажи указана в условных единицах, Лизингодатель после оплаты Продавцу вправе в одностороннем порядке пропорционально изменить график лизинговых платежей, исходя из фактических затрат в рублях на приобретение Предмета лизинга. Новый график лизинговых платежей вступает в силу с момента подписания дополнительного соглашения к Договору лизинга. </w:t>
      </w:r>
    </w:p>
    <w:p w14:paraId="238E9DE1" w14:textId="43DC6DB7" w:rsidR="008B48D8" w:rsidRPr="00F7650C" w:rsidRDefault="008B48D8" w:rsidP="008B48D8">
      <w:pPr>
        <w:numPr>
          <w:ilvl w:val="1"/>
          <w:numId w:val="7"/>
        </w:numPr>
        <w:tabs>
          <w:tab w:val="clear" w:pos="720"/>
        </w:tabs>
        <w:ind w:left="567" w:hanging="567"/>
        <w:jc w:val="both"/>
        <w:rPr>
          <w:bCs/>
          <w:sz w:val="20"/>
          <w:szCs w:val="20"/>
        </w:rPr>
      </w:pPr>
      <w:r w:rsidRPr="00F7650C">
        <w:rPr>
          <w:bCs/>
          <w:sz w:val="20"/>
          <w:szCs w:val="20"/>
        </w:rPr>
        <w:t xml:space="preserve">Стороны договорились, что в случае повышения платы за привлеченные кредитные ресурсы, направленные на приобретение Предмета лизинга в рамках Договора лизинга, изменения стоимости Предмета лизинга по Договору купли-продажи, а также увеличения законодательными органами налоговых ставок, с которых производился расчет Лизинговых платежей, и/или введения новых налогов, которые начисляются на Предмет лизинга, Лизингодатель имеет право соразмерно увеличить лизинговые платежи. Данное изменение оформляется дополнительным соглашением к Договору лизинга, которое Лизингополучатель обязуется подписать в течение 2 (Двух) рабочих дней с момента его получения от Лизингодателя. </w:t>
      </w:r>
    </w:p>
    <w:p w14:paraId="314B91E3" w14:textId="77777777" w:rsidR="008B48D8" w:rsidRPr="00F7650C" w:rsidRDefault="008B48D8" w:rsidP="008B48D8">
      <w:pPr>
        <w:ind w:left="567"/>
        <w:jc w:val="both"/>
        <w:rPr>
          <w:bCs/>
          <w:sz w:val="20"/>
          <w:szCs w:val="20"/>
        </w:rPr>
      </w:pPr>
      <w:r w:rsidRPr="00F7650C">
        <w:rPr>
          <w:bCs/>
          <w:sz w:val="20"/>
          <w:szCs w:val="20"/>
        </w:rPr>
        <w:t>В случае отказа/уклонения Лизингополучателя от подписания дополнительного соглашения график лизинговых платежей считается измененным в одностороннем порядке Лизингодателем с даты, указанной в уведомлении об изменении графика лизинговых платежей.</w:t>
      </w:r>
    </w:p>
    <w:p w14:paraId="3B288071" w14:textId="77777777" w:rsidR="008B48D8" w:rsidRPr="00F7650C" w:rsidRDefault="008B48D8" w:rsidP="008B48D8">
      <w:pPr>
        <w:ind w:left="567"/>
        <w:jc w:val="both"/>
        <w:rPr>
          <w:bCs/>
          <w:sz w:val="20"/>
          <w:szCs w:val="20"/>
        </w:rPr>
      </w:pPr>
      <w:r w:rsidRPr="00F7650C">
        <w:rPr>
          <w:bCs/>
          <w:sz w:val="20"/>
          <w:szCs w:val="20"/>
        </w:rPr>
        <w:t>При отказе Лизингополучателя от подписания дополнительного соглашения к Договору лизинга в установленный срок Лизингодатель также имеет право в одностороннем порядке без обращения в суд отказаться от дальнейшего исполнения Договора лизинга и/или потребовать от Лизингополучателя досрочно выкупить Предмет лизинга.</w:t>
      </w:r>
    </w:p>
    <w:p w14:paraId="1B9E55A2" w14:textId="1BD433C3" w:rsidR="00346405" w:rsidRPr="00F7650C" w:rsidRDefault="008B48D8" w:rsidP="008B48D8">
      <w:pPr>
        <w:ind w:left="567"/>
        <w:jc w:val="both"/>
        <w:rPr>
          <w:bCs/>
          <w:sz w:val="20"/>
          <w:szCs w:val="20"/>
        </w:rPr>
      </w:pPr>
      <w:r w:rsidRPr="00F7650C">
        <w:rPr>
          <w:bCs/>
          <w:sz w:val="20"/>
          <w:szCs w:val="20"/>
        </w:rPr>
        <w:t>Лизингодатель вправе в одностороннем внесудебном порядке отказаться от исполнения настоящего Договора в случае, если банк, финансирующий оплату по Договору купли-продажи Предмета лизинга, отказался от осуществления расчетов вне зависимости от причин. При этом к Лизингодателю не применяются штрафные санкции за односторонний отказ от исполнения обязательств по Договору. Лизингодатель не несет ответственность за убытки, возникшие в связи с односторонним отказом от исполнения Договора, обусловленным указанными обстоятельствами</w:t>
      </w:r>
      <w:r w:rsidR="00346405" w:rsidRPr="00F7650C">
        <w:rPr>
          <w:bCs/>
          <w:sz w:val="20"/>
          <w:szCs w:val="20"/>
        </w:rPr>
        <w:t>.</w:t>
      </w:r>
    </w:p>
    <w:p w14:paraId="2447D82F" w14:textId="4408B27E" w:rsidR="00346405" w:rsidRPr="00F7650C" w:rsidRDefault="004E2195" w:rsidP="00346405">
      <w:pPr>
        <w:numPr>
          <w:ilvl w:val="1"/>
          <w:numId w:val="7"/>
        </w:numPr>
        <w:tabs>
          <w:tab w:val="clear" w:pos="720"/>
        </w:tabs>
        <w:ind w:left="567" w:hanging="567"/>
        <w:jc w:val="both"/>
        <w:rPr>
          <w:bCs/>
          <w:sz w:val="20"/>
          <w:szCs w:val="20"/>
        </w:rPr>
      </w:pPr>
      <w:r w:rsidRPr="00F7650C">
        <w:rPr>
          <w:bCs/>
          <w:sz w:val="20"/>
          <w:szCs w:val="20"/>
        </w:rPr>
        <w:t xml:space="preserve">В случае </w:t>
      </w:r>
      <w:proofErr w:type="spellStart"/>
      <w:r w:rsidRPr="00F7650C">
        <w:rPr>
          <w:bCs/>
          <w:sz w:val="20"/>
          <w:szCs w:val="20"/>
        </w:rPr>
        <w:t>неперечисления</w:t>
      </w:r>
      <w:proofErr w:type="spellEnd"/>
      <w:r w:rsidRPr="00F7650C">
        <w:rPr>
          <w:bCs/>
          <w:sz w:val="20"/>
          <w:szCs w:val="20"/>
        </w:rPr>
        <w:t xml:space="preserve"> Лизингополучателем лизинговых платежей и выкупной стоимости (в случае если оплата выкупной стоимости производится ежемесячно вместе с лизинговым платежом) более двух раз подряд по истечении установленного графиком уплаты ежемесячных лизинговых платежей/выкупной стоимости срока платежа, Лизингодатель имеет право на их списание в бесспорном порядке путем направления в банк, в котором открыт счет Лизингополучателя, распоряжения на списание с его счета денежных средств в пределах сумм просроченных лизинговых платежей. Подписанием Договора лизинга Лизингополучатель предоставляет Лизингодателю безусловное право предъявлять к его расчетным счетам, открытым в банках, распоряжения (платежные требования либо инкассовые распоряжения) о списании без его дополнительных распоряжений денежных средств (без ограничения суммы и с возможностью частичного исполнения) в счет погашения задолженности по уплате лизинговых платежей, предусмотренных Договором лизинга</w:t>
      </w:r>
      <w:r w:rsidR="00346405" w:rsidRPr="00F7650C">
        <w:rPr>
          <w:bCs/>
          <w:sz w:val="20"/>
          <w:szCs w:val="20"/>
        </w:rPr>
        <w:t xml:space="preserve">. </w:t>
      </w:r>
    </w:p>
    <w:p w14:paraId="733D3C9E"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Лизингополучатель обязан в течение 10 (Десяти) рабочих дней после подписания настоящего Договора предоставить дополнительные соглашения к договорам банковского счета о возможности списания со счетов Лизингополучателя задолженности по текущим и просроченным лизинговым платежам, а также сумм пени, сумм штрафных санкций, в случае неисполнения Лизингополучателем условий Договора лизинга и настоящих Правил.</w:t>
      </w:r>
    </w:p>
    <w:p w14:paraId="0F4B666C" w14:textId="77777777" w:rsidR="00346405" w:rsidRPr="00F7650C" w:rsidRDefault="00346405" w:rsidP="00346405">
      <w:pPr>
        <w:numPr>
          <w:ilvl w:val="0"/>
          <w:numId w:val="7"/>
        </w:numPr>
        <w:spacing w:before="240"/>
        <w:jc w:val="center"/>
        <w:rPr>
          <w:b/>
          <w:sz w:val="20"/>
          <w:szCs w:val="20"/>
        </w:rPr>
      </w:pPr>
      <w:r w:rsidRPr="00F7650C">
        <w:rPr>
          <w:b/>
          <w:sz w:val="20"/>
          <w:szCs w:val="20"/>
        </w:rPr>
        <w:t>ПРАВО СОБСТВЕННОСТИ И ВЛАДЕНИЯ</w:t>
      </w:r>
    </w:p>
    <w:p w14:paraId="5AA4FBCC"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Предмет лизинга является собственностью Лизингодателя.</w:t>
      </w:r>
    </w:p>
    <w:p w14:paraId="065CB4A7"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Право собственности на Предмет лизинга переходит от Лизингодателя к Лизингополуч</w:t>
      </w:r>
      <w:r w:rsidR="00D850CE" w:rsidRPr="00F7650C">
        <w:rPr>
          <w:bCs/>
          <w:sz w:val="20"/>
          <w:szCs w:val="20"/>
        </w:rPr>
        <w:t>ателю на основании «Акта приема</w:t>
      </w:r>
      <w:r w:rsidRPr="00F7650C">
        <w:rPr>
          <w:bCs/>
          <w:sz w:val="20"/>
          <w:szCs w:val="20"/>
        </w:rPr>
        <w:t>-передачи Предмета лизинга в собственность Лизингополучателя», который подписывается Сторонами Договора лизинга после исполнения Лизингополучателем всех предусмотренных Договором</w:t>
      </w:r>
      <w:r w:rsidR="0018520A" w:rsidRPr="00F7650C">
        <w:rPr>
          <w:bCs/>
          <w:sz w:val="20"/>
          <w:szCs w:val="20"/>
        </w:rPr>
        <w:t xml:space="preserve"> лизинга</w:t>
      </w:r>
      <w:r w:rsidRPr="00F7650C">
        <w:rPr>
          <w:bCs/>
          <w:sz w:val="20"/>
          <w:szCs w:val="20"/>
        </w:rPr>
        <w:t xml:space="preserve"> платежей и выкупной стоимости, величина и порядок уплаты которых определяются Приложениями к Договору лизинга, в том числе после оплаты штрафных санкций.</w:t>
      </w:r>
    </w:p>
    <w:p w14:paraId="1522C0CB" w14:textId="5CEB18E0" w:rsidR="004E2195" w:rsidRPr="00F7650C" w:rsidRDefault="004E2195" w:rsidP="00346405">
      <w:pPr>
        <w:numPr>
          <w:ilvl w:val="1"/>
          <w:numId w:val="7"/>
        </w:numPr>
        <w:tabs>
          <w:tab w:val="clear" w:pos="720"/>
        </w:tabs>
        <w:ind w:left="567" w:hanging="567"/>
        <w:jc w:val="both"/>
        <w:rPr>
          <w:bCs/>
          <w:sz w:val="20"/>
          <w:szCs w:val="20"/>
        </w:rPr>
      </w:pPr>
      <w:r w:rsidRPr="00F7650C">
        <w:rPr>
          <w:bCs/>
          <w:sz w:val="20"/>
          <w:szCs w:val="20"/>
        </w:rPr>
        <w:t xml:space="preserve">В случае, если предмет Договора лизинга предполагает реализацию товара, включенного в Перечень товаров, подлежащих прослеживаемости, утвержденный Правительством Российской Федерации, Лизингодатель выставляет счет-фактуру на выкупной платеж в электронной форме, содержащий регистрационный номер партии товара, подлежащего прослеживаемости (РНПТ); количественную единицу измерения товара, используемую в целях осуществления прослеживаемости; количество товара, подлежащего прослеживаемости, в количественной единице измерения товара, используемой в целях осуществления прослеживаемости. При этом Лизингодатель и Лизингополучатель обязаны иметь доступ в систему электронного документооборота и электронную подпись, и </w:t>
      </w:r>
      <w:r w:rsidRPr="00F7650C">
        <w:rPr>
          <w:bCs/>
          <w:sz w:val="20"/>
          <w:szCs w:val="20"/>
        </w:rPr>
        <w:lastRenderedPageBreak/>
        <w:t>вести документооборот в данной части только в электронной форме. В случае нарушения условий данного пункта одной из Сторон, другая Сторона вправе потребовать возмещения убытков.</w:t>
      </w:r>
    </w:p>
    <w:p w14:paraId="2D8B2198"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Лизингополучатель приобретает право владения и пользования Предметом лизинга на условиях Договора лизинга с</w:t>
      </w:r>
      <w:r w:rsidR="00D850CE" w:rsidRPr="00F7650C">
        <w:rPr>
          <w:bCs/>
          <w:sz w:val="20"/>
          <w:szCs w:val="20"/>
        </w:rPr>
        <w:t xml:space="preserve"> момента подписания Акта приема</w:t>
      </w:r>
      <w:r w:rsidRPr="00F7650C">
        <w:rPr>
          <w:bCs/>
          <w:sz w:val="20"/>
          <w:szCs w:val="20"/>
        </w:rPr>
        <w:t>-передачи Предмета лизинга.</w:t>
      </w:r>
    </w:p>
    <w:p w14:paraId="4D947D2A"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Право пользования (владения) Предметом лизинга принадлежит Лизингополучателю в течение всего срока действия Договора лизинга.</w:t>
      </w:r>
    </w:p>
    <w:p w14:paraId="54928FE5"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Продукция и доходы, получаемые в результате использования Предмета лизинга, являются исключительной собственностью Лизингополучателя.</w:t>
      </w:r>
    </w:p>
    <w:p w14:paraId="15A723A7"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Любые дополнения, улучшения или изменения в Предмете лизинга (независимо от того, согласен был на эти действия Лизингодатель или нет) считаются частью Предмета лизинга, принадлежат Лизингодателю и подлежат передаче Лизингополучателю только совместно с Предметом лизинга при получении на него Лизингополучателем права собственности в порядке, установленном Договором лизинга и настоящими Правилами.</w:t>
      </w:r>
    </w:p>
    <w:p w14:paraId="480F80E1"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Лизингодатель, как собственник Предмета лизинга, имеет право устанавливать дополнительное оборудование или средства слежения на Предмет лизинга.</w:t>
      </w:r>
    </w:p>
    <w:p w14:paraId="15D00EF5" w14:textId="77777777" w:rsidR="00346405" w:rsidRPr="00F7650C" w:rsidRDefault="00346405" w:rsidP="00346405">
      <w:pPr>
        <w:numPr>
          <w:ilvl w:val="1"/>
          <w:numId w:val="7"/>
        </w:numPr>
        <w:tabs>
          <w:tab w:val="clear" w:pos="720"/>
        </w:tabs>
        <w:ind w:left="567" w:hanging="567"/>
        <w:jc w:val="both"/>
        <w:rPr>
          <w:bCs/>
          <w:sz w:val="20"/>
          <w:szCs w:val="20"/>
        </w:rPr>
      </w:pPr>
      <w:r w:rsidRPr="00F7650C">
        <w:rPr>
          <w:bCs/>
          <w:sz w:val="20"/>
          <w:szCs w:val="20"/>
        </w:rPr>
        <w:t xml:space="preserve">Лизингодатель имеет право наносить на Предмет лизинга легко различимую и видимую невооруженным глазом маркировку (далее - «Маркировка»), информирующую третьих лиц о том, что право собственности на Предмет лизинга принадлежит Лизингодателю. Место и способ нанесения Маркировки определяется Лизингодателем, при этом Маркировка не должна препятствовать использованию Предмета лизинга по его прямому назначению и наносить вред Предмету лизинга. Лизингополучатель не имеет права переклеивать, удалять или каким-либо образом повреждать Маркировку в течение всего срока финансовой аренды Предмета лизинга без предварительного письменного согласия Лизингодателя. При случайном повреждении/уничтожении Маркировки Лизингополучатель обязуется в течение 2 (Двух) рабочих дней письменно уведомить Лизингодателя о таком повреждении/уничтожении Маркировки с указанием причины повреждения/уничтожения, а также оказать Лизингодателю содействие в повторном нанесении Маркировки на Предмет лизинга в срок, устанавливаемый Лизингодателем. </w:t>
      </w:r>
    </w:p>
    <w:p w14:paraId="7C81D0C1" w14:textId="77777777" w:rsidR="00346405" w:rsidRPr="00F7650C" w:rsidRDefault="00346405" w:rsidP="00346405">
      <w:pPr>
        <w:numPr>
          <w:ilvl w:val="0"/>
          <w:numId w:val="7"/>
        </w:numPr>
        <w:spacing w:before="240"/>
        <w:jc w:val="center"/>
        <w:rPr>
          <w:b/>
          <w:sz w:val="20"/>
          <w:szCs w:val="20"/>
        </w:rPr>
      </w:pPr>
      <w:r w:rsidRPr="00F7650C">
        <w:rPr>
          <w:b/>
          <w:sz w:val="20"/>
          <w:szCs w:val="20"/>
        </w:rPr>
        <w:t>ОТВЕТСТВЕННОСТЬ СТОРОН</w:t>
      </w:r>
    </w:p>
    <w:p w14:paraId="1B328682"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Лизингополучател</w:t>
      </w:r>
      <w:r w:rsidR="00D850CE" w:rsidRPr="00F7650C">
        <w:rPr>
          <w:bCs/>
          <w:sz w:val="20"/>
          <w:szCs w:val="20"/>
        </w:rPr>
        <w:t>ь со дня подписания Акта приема</w:t>
      </w:r>
      <w:r w:rsidRPr="00F7650C">
        <w:rPr>
          <w:bCs/>
          <w:sz w:val="20"/>
          <w:szCs w:val="20"/>
        </w:rPr>
        <w:t>-передачи Предмета лизинга, принимает на себя ответственность за сохранность Предмета лизинга, в том числе принимает на себя риск его случайной гибели и порчи (под риском в данном случае подразумеваются все риски, связанные с разрушением или потерей, преждевременным износом, порчей и повреждением Предмета лизинга независимо от того, исправим или не исправим ущерб), а также обязуется своими силами и за свой счет обеспечить сохранность Предмета лизинга, принимая все необходимые меры по предотвращению утраты Предмета лизинга в результате хищения, пожара и т.п.</w:t>
      </w:r>
    </w:p>
    <w:p w14:paraId="7C5EEF95" w14:textId="26DA52BB"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Лизингополучател</w:t>
      </w:r>
      <w:r w:rsidR="00D850CE" w:rsidRPr="00F7650C">
        <w:rPr>
          <w:bCs/>
          <w:sz w:val="20"/>
          <w:szCs w:val="20"/>
        </w:rPr>
        <w:t>ь со дня подписания Акта приема</w:t>
      </w:r>
      <w:r w:rsidRPr="00F7650C">
        <w:rPr>
          <w:bCs/>
          <w:sz w:val="20"/>
          <w:szCs w:val="20"/>
        </w:rPr>
        <w:t>-передачи Предмета лизинга несет ответственность за ущерб и все повреждения, причиненные как людям, так и имуществу, а равно окружающей среде, вследствие содержания и использования Предмета лизинга.</w:t>
      </w:r>
    </w:p>
    <w:p w14:paraId="0B467FC0" w14:textId="190650C5" w:rsidR="0045156E" w:rsidRPr="00F7650C" w:rsidRDefault="0045156E" w:rsidP="008E3EC2">
      <w:pPr>
        <w:numPr>
          <w:ilvl w:val="1"/>
          <w:numId w:val="7"/>
        </w:numPr>
        <w:tabs>
          <w:tab w:val="clear" w:pos="720"/>
          <w:tab w:val="num" w:pos="567"/>
        </w:tabs>
        <w:ind w:left="567" w:hanging="567"/>
        <w:jc w:val="both"/>
        <w:rPr>
          <w:bCs/>
          <w:sz w:val="20"/>
          <w:szCs w:val="20"/>
        </w:rPr>
      </w:pPr>
      <w:r w:rsidRPr="00F7650C">
        <w:rPr>
          <w:sz w:val="20"/>
          <w:szCs w:val="20"/>
        </w:rPr>
        <w:t>Односторонний отказ Лизингополучателя от исполнения обязательства принять Предмет лизинга во владение и пользование не допускается.</w:t>
      </w:r>
    </w:p>
    <w:p w14:paraId="2A9F945C" w14:textId="77777777" w:rsidR="0045156E" w:rsidRPr="00F7650C" w:rsidRDefault="0045156E" w:rsidP="0045156E">
      <w:pPr>
        <w:ind w:left="567"/>
        <w:jc w:val="both"/>
        <w:rPr>
          <w:sz w:val="20"/>
          <w:szCs w:val="20"/>
        </w:rPr>
      </w:pPr>
      <w:r w:rsidRPr="00F7650C">
        <w:rPr>
          <w:sz w:val="20"/>
          <w:szCs w:val="20"/>
        </w:rPr>
        <w:t>Лизингополучатель обязан принять передаваемый Предмет лизинга и подписать соответствующий Акт приема-передачи Предмета лизинга. При этом Стороны договорились, что при наличии такого отказа Лизингополучателя, в том числе выраженного в форме бездействия с его стороны, либо совершения им фактических действий, однозначно свидетельствующих о таком отказе, Лизингодатель вправе по своему усмотрению:</w:t>
      </w:r>
    </w:p>
    <w:p w14:paraId="470B5C52" w14:textId="77777777" w:rsidR="0045156E" w:rsidRPr="00F7650C" w:rsidRDefault="0045156E" w:rsidP="0045156E">
      <w:pPr>
        <w:pStyle w:val="ab"/>
        <w:numPr>
          <w:ilvl w:val="0"/>
          <w:numId w:val="11"/>
        </w:numPr>
        <w:tabs>
          <w:tab w:val="left" w:pos="851"/>
        </w:tabs>
        <w:ind w:left="567" w:firstLine="0"/>
        <w:jc w:val="both"/>
        <w:rPr>
          <w:sz w:val="20"/>
          <w:szCs w:val="20"/>
        </w:rPr>
      </w:pPr>
      <w:r w:rsidRPr="00F7650C">
        <w:rPr>
          <w:sz w:val="20"/>
          <w:szCs w:val="20"/>
        </w:rPr>
        <w:t>направить Лизингополучателю уведомление о выполнении Лизингодателем своего обязательства по передаче Предмета лизинга Лизингополучателю. В этом случае срок лизинга исчисляется с даты, указанной в таком уведомлении, либо</w:t>
      </w:r>
    </w:p>
    <w:p w14:paraId="36644D43" w14:textId="5263A585" w:rsidR="0045156E" w:rsidRPr="00F7650C" w:rsidRDefault="0045156E" w:rsidP="0045156E">
      <w:pPr>
        <w:pStyle w:val="ab"/>
        <w:numPr>
          <w:ilvl w:val="0"/>
          <w:numId w:val="11"/>
        </w:numPr>
        <w:tabs>
          <w:tab w:val="left" w:pos="851"/>
        </w:tabs>
        <w:ind w:left="567" w:firstLine="0"/>
        <w:jc w:val="both"/>
        <w:rPr>
          <w:bCs/>
          <w:sz w:val="20"/>
          <w:szCs w:val="20"/>
        </w:rPr>
      </w:pPr>
      <w:r w:rsidRPr="00F7650C">
        <w:rPr>
          <w:bCs/>
          <w:sz w:val="20"/>
          <w:szCs w:val="20"/>
        </w:rPr>
        <w:t>в одностороннем внесудебном порядке отказаться от исполнения Договора лизинга полностью или частично.</w:t>
      </w:r>
    </w:p>
    <w:p w14:paraId="611A1678"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В случае если Лизингополучатель не возвращает Предмет лизинга при расторжении Договора лизинга, либо при получении требования Лизингодателя о возврате и несоблюдении условий п. 1</w:t>
      </w:r>
      <w:r w:rsidR="0018520A" w:rsidRPr="00F7650C">
        <w:rPr>
          <w:bCs/>
          <w:sz w:val="20"/>
          <w:szCs w:val="20"/>
        </w:rPr>
        <w:t>1</w:t>
      </w:r>
      <w:r w:rsidRPr="00F7650C">
        <w:rPr>
          <w:bCs/>
          <w:sz w:val="20"/>
          <w:szCs w:val="20"/>
        </w:rPr>
        <w:t>.2 настоящих Правил, с Лизингополучателя взимается пеня в размере 1 (Один) % от невыплаченных лизинговых платежей за каждый день задержки возврата.</w:t>
      </w:r>
    </w:p>
    <w:p w14:paraId="40DCF6CD" w14:textId="23ED0974"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 xml:space="preserve">В случае просрочки исполнения/неисполнения Лизингополучателем обязательств перед Лизингодателем, предусмотренных п. </w:t>
      </w:r>
      <w:r w:rsidR="0018520A" w:rsidRPr="00F7650C">
        <w:rPr>
          <w:bCs/>
          <w:sz w:val="20"/>
          <w:szCs w:val="20"/>
        </w:rPr>
        <w:t>3</w:t>
      </w:r>
      <w:r w:rsidR="00B136C8" w:rsidRPr="00F7650C">
        <w:rPr>
          <w:bCs/>
          <w:sz w:val="20"/>
          <w:szCs w:val="20"/>
        </w:rPr>
        <w:t>.5</w:t>
      </w:r>
      <w:r w:rsidRPr="00F7650C">
        <w:rPr>
          <w:bCs/>
          <w:sz w:val="20"/>
          <w:szCs w:val="20"/>
        </w:rPr>
        <w:t xml:space="preserve">, п. </w:t>
      </w:r>
      <w:r w:rsidR="0018520A" w:rsidRPr="00F7650C">
        <w:rPr>
          <w:bCs/>
          <w:sz w:val="20"/>
          <w:szCs w:val="20"/>
        </w:rPr>
        <w:t>3</w:t>
      </w:r>
      <w:r w:rsidR="00B136C8" w:rsidRPr="00F7650C">
        <w:rPr>
          <w:bCs/>
          <w:sz w:val="20"/>
          <w:szCs w:val="20"/>
        </w:rPr>
        <w:t>.6</w:t>
      </w:r>
      <w:r w:rsidRPr="00F7650C">
        <w:rPr>
          <w:bCs/>
          <w:sz w:val="20"/>
          <w:szCs w:val="20"/>
        </w:rPr>
        <w:t xml:space="preserve">, п. </w:t>
      </w:r>
      <w:r w:rsidR="0018520A" w:rsidRPr="00F7650C">
        <w:rPr>
          <w:bCs/>
          <w:sz w:val="20"/>
          <w:szCs w:val="20"/>
        </w:rPr>
        <w:t>3</w:t>
      </w:r>
      <w:r w:rsidR="00B136C8" w:rsidRPr="00F7650C">
        <w:rPr>
          <w:bCs/>
          <w:sz w:val="20"/>
          <w:szCs w:val="20"/>
        </w:rPr>
        <w:t>.8</w:t>
      </w:r>
      <w:r w:rsidRPr="00F7650C">
        <w:rPr>
          <w:bCs/>
          <w:sz w:val="20"/>
          <w:szCs w:val="20"/>
        </w:rPr>
        <w:t xml:space="preserve">, п. </w:t>
      </w:r>
      <w:r w:rsidR="0018520A" w:rsidRPr="00F7650C">
        <w:rPr>
          <w:bCs/>
          <w:sz w:val="20"/>
          <w:szCs w:val="20"/>
        </w:rPr>
        <w:t>3</w:t>
      </w:r>
      <w:r w:rsidR="00B136C8" w:rsidRPr="00F7650C">
        <w:rPr>
          <w:bCs/>
          <w:sz w:val="20"/>
          <w:szCs w:val="20"/>
        </w:rPr>
        <w:t>.9</w:t>
      </w:r>
      <w:r w:rsidRPr="00F7650C">
        <w:rPr>
          <w:bCs/>
          <w:sz w:val="20"/>
          <w:szCs w:val="20"/>
        </w:rPr>
        <w:t xml:space="preserve">, п. </w:t>
      </w:r>
      <w:r w:rsidR="0018520A" w:rsidRPr="00F7650C">
        <w:rPr>
          <w:bCs/>
          <w:sz w:val="20"/>
          <w:szCs w:val="20"/>
        </w:rPr>
        <w:t>4</w:t>
      </w:r>
      <w:r w:rsidR="00B136C8" w:rsidRPr="00F7650C">
        <w:rPr>
          <w:bCs/>
          <w:sz w:val="20"/>
          <w:szCs w:val="20"/>
        </w:rPr>
        <w:t>.6</w:t>
      </w:r>
      <w:r w:rsidRPr="00F7650C">
        <w:rPr>
          <w:bCs/>
          <w:sz w:val="20"/>
          <w:szCs w:val="20"/>
        </w:rPr>
        <w:t xml:space="preserve">, п. </w:t>
      </w:r>
      <w:r w:rsidR="0018520A" w:rsidRPr="00F7650C">
        <w:rPr>
          <w:bCs/>
          <w:sz w:val="20"/>
          <w:szCs w:val="20"/>
        </w:rPr>
        <w:t>4</w:t>
      </w:r>
      <w:r w:rsidR="00B136C8" w:rsidRPr="00F7650C">
        <w:rPr>
          <w:bCs/>
          <w:sz w:val="20"/>
          <w:szCs w:val="20"/>
        </w:rPr>
        <w:t>.7</w:t>
      </w:r>
      <w:r w:rsidRPr="00F7650C">
        <w:rPr>
          <w:bCs/>
          <w:sz w:val="20"/>
          <w:szCs w:val="20"/>
        </w:rPr>
        <w:t xml:space="preserve">, п. </w:t>
      </w:r>
      <w:r w:rsidR="0018520A" w:rsidRPr="00F7650C">
        <w:rPr>
          <w:bCs/>
          <w:sz w:val="20"/>
          <w:szCs w:val="20"/>
        </w:rPr>
        <w:t>5</w:t>
      </w:r>
      <w:r w:rsidR="00B136C8" w:rsidRPr="00F7650C">
        <w:rPr>
          <w:bCs/>
          <w:sz w:val="20"/>
          <w:szCs w:val="20"/>
        </w:rPr>
        <w:t>.17</w:t>
      </w:r>
      <w:r w:rsidRPr="00F7650C">
        <w:rPr>
          <w:bCs/>
          <w:sz w:val="20"/>
          <w:szCs w:val="20"/>
        </w:rPr>
        <w:t xml:space="preserve"> настоящих Правил он выплачивает Лизингодателю штраф в размере 3 000,00 (Три тысячи</w:t>
      </w:r>
      <w:r w:rsidR="004E2195" w:rsidRPr="00F7650C">
        <w:rPr>
          <w:bCs/>
          <w:sz w:val="20"/>
          <w:szCs w:val="20"/>
        </w:rPr>
        <w:t>, 00/100</w:t>
      </w:r>
      <w:r w:rsidRPr="00F7650C">
        <w:rPr>
          <w:bCs/>
          <w:sz w:val="20"/>
          <w:szCs w:val="20"/>
        </w:rPr>
        <w:t>) рублей за каждый день просрочки.</w:t>
      </w:r>
    </w:p>
    <w:p w14:paraId="17564FFC" w14:textId="77777777" w:rsidR="002F3D34" w:rsidRDefault="00346405" w:rsidP="00781260">
      <w:pPr>
        <w:numPr>
          <w:ilvl w:val="1"/>
          <w:numId w:val="7"/>
        </w:numPr>
        <w:tabs>
          <w:tab w:val="clear" w:pos="720"/>
          <w:tab w:val="num" w:pos="567"/>
        </w:tabs>
        <w:ind w:left="567" w:hanging="567"/>
        <w:jc w:val="both"/>
        <w:rPr>
          <w:bCs/>
          <w:color w:val="000000" w:themeColor="text1"/>
          <w:sz w:val="20"/>
          <w:szCs w:val="20"/>
        </w:rPr>
      </w:pPr>
      <w:r w:rsidRPr="00F7650C">
        <w:rPr>
          <w:bCs/>
          <w:color w:val="000000" w:themeColor="text1"/>
          <w:sz w:val="20"/>
          <w:szCs w:val="20"/>
        </w:rPr>
        <w:t>В случае если Лизингополучателем будет допущена просрочка в оплате лизингового платежа сроком на 20 (Двадцать) и более календарных дней Лизингодатель вправе в любое время любым возможным способом (в том числе без согласия Лизингополучателя) лишить Лизингополучателя возможности эксплуатировать Предмет лизинга до момента полного погашения Лизингополучателем образовавшейся задолженности, в том числе Лизингодатель вправе установить на Предмет лизинга технические средства, блокирующие возможность эксплуатации (владения и пользования) Предмета лизинга), Лизингодатель вправе самостоятельно без согласия Лизингополучателя вступить во владение Предметом лизинга, перевезти при помощи специальных технических средств, эвакуатора или любого иного технического приспособления Предмет лизинга в любое удобное для Лизингодателя место и (или) удерживать Предмет лизинга до момента полного погашения задолженности Лизингополучателем. Все указанные в настоящем пункте действия осуществляются Лизингодателем за счет Лизингополучателя. Лизингополучатель обязан возместить отдельным платежом все понесенные Лизингодателем расходы, связанные с лишением Лизингополучателя возможности эксплуатации (владения и пользования)</w:t>
      </w:r>
      <w:r w:rsidR="00A27659" w:rsidRPr="00F7650C">
        <w:rPr>
          <w:bCs/>
          <w:color w:val="000000" w:themeColor="text1"/>
          <w:sz w:val="20"/>
          <w:szCs w:val="20"/>
        </w:rPr>
        <w:t xml:space="preserve"> Предмета лизинга, в течение</w:t>
      </w:r>
      <w:r w:rsidRPr="00F7650C">
        <w:rPr>
          <w:bCs/>
          <w:color w:val="000000" w:themeColor="text1"/>
          <w:sz w:val="20"/>
          <w:szCs w:val="20"/>
        </w:rPr>
        <w:t xml:space="preserve"> 20 (Двадцати) календарных дней с даты направления Лизингодателем соответствующего письменного документа, содержащего требование о возмещении расходов Лизингодателя.</w:t>
      </w:r>
      <w:r w:rsidR="00B5470A" w:rsidRPr="00F7650C">
        <w:rPr>
          <w:bCs/>
          <w:color w:val="000000" w:themeColor="text1"/>
          <w:sz w:val="20"/>
          <w:szCs w:val="20"/>
        </w:rPr>
        <w:t xml:space="preserve"> </w:t>
      </w:r>
    </w:p>
    <w:p w14:paraId="7354AE19" w14:textId="6001E4A0" w:rsidR="00F7650C" w:rsidRPr="00F7650C" w:rsidRDefault="002F3D34" w:rsidP="00781260">
      <w:pPr>
        <w:numPr>
          <w:ilvl w:val="1"/>
          <w:numId w:val="7"/>
        </w:numPr>
        <w:tabs>
          <w:tab w:val="clear" w:pos="720"/>
          <w:tab w:val="num" w:pos="567"/>
        </w:tabs>
        <w:ind w:left="567" w:hanging="567"/>
        <w:jc w:val="both"/>
        <w:rPr>
          <w:bCs/>
          <w:color w:val="000000" w:themeColor="text1"/>
          <w:sz w:val="20"/>
          <w:szCs w:val="20"/>
        </w:rPr>
      </w:pPr>
      <w:r w:rsidRPr="002F3D34">
        <w:rPr>
          <w:bCs/>
          <w:color w:val="000000" w:themeColor="text1"/>
          <w:sz w:val="20"/>
          <w:szCs w:val="20"/>
        </w:rPr>
        <w:lastRenderedPageBreak/>
        <w:t xml:space="preserve">Риск невыполнения Продавцом обязанностей по соответствующему Договору купли-продажи Предмета лизинга и связанные с этим убытки несет Лизингополучатель. Лизингополучатель несет солидарную ответственность с Продавцом перед Лизингодателем за неисполнение/неполное исполнение Продавцом своих обязательств по Договору купли-продажи, заключенному с Лизингодателем, включая обязательство по возврату уплаченных по Договору купли-продажи денежных средств, в случае его расторжения, по уплате штрафных санкций и возмещению убытков, предусмотренных </w:t>
      </w:r>
      <w:r>
        <w:rPr>
          <w:bCs/>
          <w:color w:val="000000" w:themeColor="text1"/>
          <w:sz w:val="20"/>
          <w:szCs w:val="20"/>
        </w:rPr>
        <w:t>Д</w:t>
      </w:r>
      <w:r w:rsidRPr="002F3D34">
        <w:rPr>
          <w:bCs/>
          <w:color w:val="000000" w:themeColor="text1"/>
          <w:sz w:val="20"/>
          <w:szCs w:val="20"/>
        </w:rPr>
        <w:t>оговором</w:t>
      </w:r>
      <w:r>
        <w:rPr>
          <w:bCs/>
          <w:color w:val="000000" w:themeColor="text1"/>
          <w:sz w:val="20"/>
          <w:szCs w:val="20"/>
        </w:rPr>
        <w:t xml:space="preserve"> купли-продажи Предмета лизинга</w:t>
      </w:r>
      <w:r w:rsidRPr="002F3D34">
        <w:rPr>
          <w:bCs/>
          <w:color w:val="000000" w:themeColor="text1"/>
          <w:sz w:val="20"/>
          <w:szCs w:val="20"/>
        </w:rPr>
        <w:t xml:space="preserve"> в отношении Продавца. Лизингополучатель несет риск банкротства Продавца и обязуется принять на себя убытки, возникшие у Лизингодателя вследствие любой из процедур банкротства в отношении Продавца (в частности, но не ограничиваясь, вследствие оспаривания в процедурах банкротства сделок Продавца)</w:t>
      </w:r>
      <w:r>
        <w:rPr>
          <w:bCs/>
          <w:color w:val="000000" w:themeColor="text1"/>
          <w:sz w:val="20"/>
          <w:szCs w:val="20"/>
        </w:rPr>
        <w:t>.</w:t>
      </w:r>
    </w:p>
    <w:p w14:paraId="07F3BE6C" w14:textId="77777777" w:rsidR="00346405" w:rsidRPr="00F7650C" w:rsidRDefault="00346405" w:rsidP="00346405">
      <w:pPr>
        <w:numPr>
          <w:ilvl w:val="0"/>
          <w:numId w:val="7"/>
        </w:numPr>
        <w:spacing w:before="240"/>
        <w:jc w:val="center"/>
        <w:rPr>
          <w:b/>
          <w:sz w:val="20"/>
          <w:szCs w:val="20"/>
        </w:rPr>
      </w:pPr>
      <w:r w:rsidRPr="00F7650C">
        <w:rPr>
          <w:b/>
          <w:sz w:val="20"/>
          <w:szCs w:val="20"/>
        </w:rPr>
        <w:t>КОНТРОЛЬ</w:t>
      </w:r>
    </w:p>
    <w:p w14:paraId="2CDCF48D"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Если Лизингополучателем является юридическое лицо, то он обязуется ежеквартально в течение периода действия Договора лизинга предоставлять Лизингодателю копии своей бухгалтерской и налоговой отчетности, расшифровки существенных статей баланса и отчета о прибылях и убытках, в течение 10 (Десяти) рабочих дней после сдачи отчетности за прошедший отчетный период.</w:t>
      </w:r>
    </w:p>
    <w:p w14:paraId="339E8B5B"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Лизингополучатель обязан по запросу Лизингодателя в установленные им сроки предоставлять заверенные копии документов и информацию, необходимые для исполнения Лизингодателем обязанностей, предусмотренных Федеральным законом от 07.08.2001 № 115-ФЗ «О противодействии легализации (отмыванию) доходов, полученных преступным путем, и финансированию терроризма».</w:t>
      </w:r>
    </w:p>
    <w:p w14:paraId="6454FC7F"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Лизингополучатель по первому требованию Лизингодателя обязан в течение 3 (Трех) рабочих дней представить в письменном виде информацию о месте нахождения и состоянии Предмета лизинга.</w:t>
      </w:r>
    </w:p>
    <w:p w14:paraId="2B677732"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Лизингодатель имеет право входить на территорию (в помещение), где находится (может находиться) Предмет лизинга, и проверять состояние, условия использования Предмета лизинга и условия его эксплуатации. Лизингополучатель обязан обеспечить эти права Лизингодателю по его первому требованию.</w:t>
      </w:r>
    </w:p>
    <w:p w14:paraId="3B547196"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Лизингополучатель обязан своими силами и за свой счет обеспечить представителям Лизингодателя возможность проведения осмотра Предмета лизинга, в т.ч. доставить представителей Лизингодателя для осмотра Предмета лизинга в место его нахождения.</w:t>
      </w:r>
    </w:p>
    <w:p w14:paraId="319658B7"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Стороны обязаны в течение 10 (Десяти) календарных дней в письменной форме с уведомлением о вручении информировать друг друга об изменении своего адреса (юридического и фактического), платежных реквизитов и фирменного наименования, а также обо всех изменениях в составе учредителей (участников), учредительных документах и иных реквизитах.</w:t>
      </w:r>
    </w:p>
    <w:p w14:paraId="6FD63A6C" w14:textId="77777777" w:rsidR="00346405" w:rsidRPr="00F7650C" w:rsidRDefault="00346405" w:rsidP="00346405">
      <w:pPr>
        <w:pStyle w:val="ab"/>
        <w:numPr>
          <w:ilvl w:val="0"/>
          <w:numId w:val="6"/>
        </w:numPr>
        <w:tabs>
          <w:tab w:val="num" w:pos="426"/>
          <w:tab w:val="num" w:pos="540"/>
          <w:tab w:val="num" w:pos="567"/>
        </w:tabs>
        <w:ind w:left="567" w:hanging="709"/>
        <w:contextualSpacing w:val="0"/>
        <w:jc w:val="center"/>
        <w:rPr>
          <w:b/>
          <w:vanish/>
          <w:sz w:val="20"/>
          <w:szCs w:val="20"/>
        </w:rPr>
      </w:pPr>
    </w:p>
    <w:p w14:paraId="088C2831" w14:textId="77777777" w:rsidR="00346405" w:rsidRPr="00F7650C" w:rsidRDefault="00346405" w:rsidP="00346405">
      <w:pPr>
        <w:pStyle w:val="ab"/>
        <w:numPr>
          <w:ilvl w:val="0"/>
          <w:numId w:val="6"/>
        </w:numPr>
        <w:tabs>
          <w:tab w:val="num" w:pos="426"/>
          <w:tab w:val="num" w:pos="540"/>
          <w:tab w:val="num" w:pos="567"/>
        </w:tabs>
        <w:ind w:left="567" w:hanging="709"/>
        <w:contextualSpacing w:val="0"/>
        <w:jc w:val="center"/>
        <w:rPr>
          <w:b/>
          <w:vanish/>
          <w:sz w:val="20"/>
          <w:szCs w:val="20"/>
        </w:rPr>
      </w:pPr>
    </w:p>
    <w:p w14:paraId="03EE8319" w14:textId="77777777" w:rsidR="00346405" w:rsidRPr="00F7650C" w:rsidRDefault="00346405" w:rsidP="00346405">
      <w:pPr>
        <w:pStyle w:val="ab"/>
        <w:numPr>
          <w:ilvl w:val="0"/>
          <w:numId w:val="6"/>
        </w:numPr>
        <w:tabs>
          <w:tab w:val="num" w:pos="426"/>
          <w:tab w:val="num" w:pos="540"/>
          <w:tab w:val="num" w:pos="567"/>
        </w:tabs>
        <w:ind w:left="567" w:hanging="709"/>
        <w:contextualSpacing w:val="0"/>
        <w:jc w:val="center"/>
        <w:rPr>
          <w:b/>
          <w:vanish/>
          <w:sz w:val="20"/>
          <w:szCs w:val="20"/>
        </w:rPr>
      </w:pPr>
    </w:p>
    <w:p w14:paraId="7027F866" w14:textId="77777777" w:rsidR="00346405" w:rsidRPr="00F7650C" w:rsidRDefault="00346405" w:rsidP="00346405">
      <w:pPr>
        <w:pStyle w:val="ab"/>
        <w:numPr>
          <w:ilvl w:val="0"/>
          <w:numId w:val="6"/>
        </w:numPr>
        <w:tabs>
          <w:tab w:val="num" w:pos="426"/>
          <w:tab w:val="num" w:pos="540"/>
          <w:tab w:val="num" w:pos="567"/>
        </w:tabs>
        <w:ind w:left="567" w:hanging="709"/>
        <w:contextualSpacing w:val="0"/>
        <w:jc w:val="center"/>
        <w:rPr>
          <w:b/>
          <w:vanish/>
          <w:sz w:val="20"/>
          <w:szCs w:val="20"/>
        </w:rPr>
      </w:pPr>
    </w:p>
    <w:p w14:paraId="4871423D" w14:textId="77777777" w:rsidR="00346405" w:rsidRPr="00F7650C" w:rsidRDefault="00346405" w:rsidP="00346405">
      <w:pPr>
        <w:pStyle w:val="ab"/>
        <w:numPr>
          <w:ilvl w:val="0"/>
          <w:numId w:val="6"/>
        </w:numPr>
        <w:tabs>
          <w:tab w:val="num" w:pos="426"/>
          <w:tab w:val="num" w:pos="540"/>
          <w:tab w:val="num" w:pos="567"/>
        </w:tabs>
        <w:ind w:left="567" w:hanging="709"/>
        <w:contextualSpacing w:val="0"/>
        <w:jc w:val="center"/>
        <w:rPr>
          <w:b/>
          <w:vanish/>
          <w:sz w:val="20"/>
          <w:szCs w:val="20"/>
        </w:rPr>
      </w:pPr>
    </w:p>
    <w:p w14:paraId="3C06E844" w14:textId="77777777" w:rsidR="00346405" w:rsidRPr="00F7650C" w:rsidRDefault="00346405" w:rsidP="00346405">
      <w:pPr>
        <w:numPr>
          <w:ilvl w:val="0"/>
          <w:numId w:val="7"/>
        </w:numPr>
        <w:spacing w:before="240"/>
        <w:jc w:val="center"/>
        <w:rPr>
          <w:b/>
          <w:sz w:val="20"/>
          <w:szCs w:val="20"/>
        </w:rPr>
      </w:pPr>
      <w:r w:rsidRPr="00F7650C">
        <w:rPr>
          <w:b/>
          <w:sz w:val="20"/>
          <w:szCs w:val="20"/>
        </w:rPr>
        <w:t>СРОК ДОГОВОРА И ФИНАНСОВОЙ АРЕНДЫ</w:t>
      </w:r>
    </w:p>
    <w:p w14:paraId="700944D4" w14:textId="77777777" w:rsidR="00346405" w:rsidRPr="00F7650C" w:rsidRDefault="00346405" w:rsidP="00346405">
      <w:pPr>
        <w:numPr>
          <w:ilvl w:val="1"/>
          <w:numId w:val="7"/>
        </w:numPr>
        <w:tabs>
          <w:tab w:val="clear" w:pos="720"/>
          <w:tab w:val="num" w:pos="567"/>
        </w:tabs>
        <w:ind w:left="567" w:hanging="567"/>
        <w:jc w:val="both"/>
        <w:rPr>
          <w:bCs/>
          <w:sz w:val="20"/>
          <w:szCs w:val="20"/>
        </w:rPr>
      </w:pPr>
      <w:r w:rsidRPr="00F7650C">
        <w:rPr>
          <w:bCs/>
          <w:sz w:val="20"/>
          <w:szCs w:val="20"/>
        </w:rPr>
        <w:t>Договор лизинга вступает в силу с момента его подписания и прекращает свое действие с момента исполнения Сторонами принятых на себя обязательств по Договору</w:t>
      </w:r>
      <w:r w:rsidR="00A27659" w:rsidRPr="00F7650C">
        <w:rPr>
          <w:bCs/>
          <w:sz w:val="20"/>
          <w:szCs w:val="20"/>
        </w:rPr>
        <w:t xml:space="preserve"> лизинга и в соответствии</w:t>
      </w:r>
      <w:r w:rsidRPr="00F7650C">
        <w:rPr>
          <w:bCs/>
          <w:sz w:val="20"/>
          <w:szCs w:val="20"/>
        </w:rPr>
        <w:t xml:space="preserve"> с настоящими Правилами, в случае расторжения Договора лизинга по соглашению Сторон, а также в иных случаях, указанных в Договоре лизинга и настоящих Правилах. В случае расторжения Договора лизинга в части, касающейся финансовых обязательств Сторон, возникших до расторжения Договора лизинга, а также в связи с его расторжением и не исполненных к моменту его расторжения, Договор лизинга действует до момента полного исполнения Сторонами указанных обязательств.</w:t>
      </w:r>
    </w:p>
    <w:p w14:paraId="2EA267D6"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Прекращение Договора лизинга влечет прекращение по нему обязательств Сторон, кроме тех, которые предусмотрены Договором лизинга и настоящими Правилами для случаев его расторжения/прекращения, а также не освобождает их от ответственности за допущенные нарушения.</w:t>
      </w:r>
    </w:p>
    <w:p w14:paraId="27764919"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Условия Договора лизинга и настоящих Правил, установленные на случай расторжения (прекращения) Договора лизинга, либо имеют целью регулирование отношений сторон в период после расторжения (например, об условиях возврата Предмета лизинга после расторжения Договора лизинга, либо о возмещении убытков, связанных с гибелью Предмета лизинга и т.п.), сохраняют свое действие и после расторжения Договора лизинга.</w:t>
      </w:r>
    </w:p>
    <w:p w14:paraId="7FDEFB13" w14:textId="77777777" w:rsidR="00346405" w:rsidRPr="00F7650C" w:rsidRDefault="00346405" w:rsidP="00346405">
      <w:pPr>
        <w:numPr>
          <w:ilvl w:val="0"/>
          <w:numId w:val="7"/>
        </w:numPr>
        <w:spacing w:before="240"/>
        <w:jc w:val="center"/>
        <w:rPr>
          <w:b/>
          <w:sz w:val="20"/>
          <w:szCs w:val="20"/>
        </w:rPr>
      </w:pPr>
      <w:r w:rsidRPr="00F7650C">
        <w:rPr>
          <w:b/>
          <w:sz w:val="20"/>
          <w:szCs w:val="20"/>
        </w:rPr>
        <w:t>ДОСРОЧНЫЙ ВЫКУП ПРЕДМЕТА ЛИЗИНГА</w:t>
      </w:r>
    </w:p>
    <w:p w14:paraId="2853148B" w14:textId="77777777" w:rsidR="00C005B7" w:rsidRPr="00F7650C" w:rsidRDefault="00C005B7" w:rsidP="00C005B7">
      <w:pPr>
        <w:numPr>
          <w:ilvl w:val="1"/>
          <w:numId w:val="7"/>
        </w:numPr>
        <w:tabs>
          <w:tab w:val="clear" w:pos="720"/>
          <w:tab w:val="num" w:pos="567"/>
        </w:tabs>
        <w:ind w:left="567" w:hanging="567"/>
        <w:jc w:val="both"/>
        <w:rPr>
          <w:bCs/>
          <w:sz w:val="20"/>
          <w:szCs w:val="20"/>
        </w:rPr>
      </w:pPr>
      <w:r w:rsidRPr="00F7650C">
        <w:rPr>
          <w:bCs/>
          <w:sz w:val="20"/>
          <w:szCs w:val="20"/>
        </w:rPr>
        <w:t>Лизингополучатель имеет право на досрочный/частичный досрочный выкуп Предмета лизинга.</w:t>
      </w:r>
    </w:p>
    <w:p w14:paraId="1647F017" w14:textId="77777777" w:rsidR="00C005B7" w:rsidRPr="00F7650C" w:rsidRDefault="00C005B7" w:rsidP="00C005B7">
      <w:pPr>
        <w:numPr>
          <w:ilvl w:val="1"/>
          <w:numId w:val="7"/>
        </w:numPr>
        <w:tabs>
          <w:tab w:val="clear" w:pos="720"/>
          <w:tab w:val="num" w:pos="567"/>
        </w:tabs>
        <w:ind w:left="567" w:hanging="567"/>
        <w:jc w:val="both"/>
        <w:rPr>
          <w:bCs/>
          <w:sz w:val="20"/>
          <w:szCs w:val="20"/>
        </w:rPr>
      </w:pPr>
      <w:r w:rsidRPr="00F7650C">
        <w:rPr>
          <w:bCs/>
          <w:sz w:val="20"/>
          <w:szCs w:val="20"/>
        </w:rPr>
        <w:t>Сумма денежных средств, подлежащих оплате Лизингополучателем для досрочного выкупа, определяется Лизингодателем, при этом она должна быть не меньше суммы всех затрат Лизингодателя, связанных с приобретением Предмета лизинга и сдачей его в финансовую аренду (лизинг).</w:t>
      </w:r>
    </w:p>
    <w:p w14:paraId="60D262CB" w14:textId="77777777" w:rsidR="00346405" w:rsidRPr="00F7650C" w:rsidRDefault="00C005B7" w:rsidP="00C005B7">
      <w:pPr>
        <w:numPr>
          <w:ilvl w:val="1"/>
          <w:numId w:val="7"/>
        </w:numPr>
        <w:tabs>
          <w:tab w:val="clear" w:pos="720"/>
          <w:tab w:val="num" w:pos="567"/>
        </w:tabs>
        <w:ind w:left="567" w:hanging="567"/>
        <w:jc w:val="both"/>
        <w:rPr>
          <w:bCs/>
          <w:sz w:val="20"/>
          <w:szCs w:val="20"/>
        </w:rPr>
      </w:pPr>
      <w:r w:rsidRPr="00F7650C">
        <w:rPr>
          <w:bCs/>
          <w:sz w:val="20"/>
          <w:szCs w:val="20"/>
        </w:rPr>
        <w:t>Лизингополучатель обязан уведомить Лизингодателя о своем намерении досрочно/частично досрочно выкупить Предмет лизинга в письменной форме с указанием предполагаемой даты уплаты не позднее 15 (Пятнадцати) рабочих дней до предполагаемой даты выкупа Предмета лизинга. В случае согласия Лизингодателя на досрочный/частичный досрочный выкуп условия такого выкупа определяются в отдельном соглашении, заключаемом Сторонами</w:t>
      </w:r>
      <w:r w:rsidR="00346405" w:rsidRPr="00F7650C">
        <w:rPr>
          <w:bCs/>
          <w:sz w:val="20"/>
          <w:szCs w:val="20"/>
        </w:rPr>
        <w:t>.</w:t>
      </w:r>
    </w:p>
    <w:p w14:paraId="0224E7AE" w14:textId="77777777" w:rsidR="00346405" w:rsidRPr="00F7650C" w:rsidRDefault="00346405" w:rsidP="00346405">
      <w:pPr>
        <w:numPr>
          <w:ilvl w:val="0"/>
          <w:numId w:val="7"/>
        </w:numPr>
        <w:tabs>
          <w:tab w:val="num" w:pos="567"/>
        </w:tabs>
        <w:spacing w:before="240"/>
        <w:jc w:val="center"/>
        <w:rPr>
          <w:b/>
          <w:sz w:val="20"/>
          <w:szCs w:val="20"/>
        </w:rPr>
      </w:pPr>
      <w:r w:rsidRPr="00F7650C">
        <w:rPr>
          <w:b/>
          <w:sz w:val="20"/>
          <w:szCs w:val="20"/>
        </w:rPr>
        <w:t>ПРЕКРАЩЕНИЕ ДОГОВОРА И ИЗЪЯТИЕ ПРЕДМЕТА ЛИЗИНГА</w:t>
      </w:r>
    </w:p>
    <w:p w14:paraId="5CD8C132" w14:textId="260BA303"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Лизингодатель вправе в одностороннем внесудебном порядке отказаться от исполнения настоящего договора без предварительного уведомления Лизингополучателя и осуществить любую из мер, указанных в </w:t>
      </w:r>
      <w:proofErr w:type="spellStart"/>
      <w:r w:rsidRPr="00F7650C">
        <w:rPr>
          <w:bCs/>
          <w:sz w:val="20"/>
          <w:szCs w:val="20"/>
        </w:rPr>
        <w:t>п.п</w:t>
      </w:r>
      <w:proofErr w:type="spellEnd"/>
      <w:r w:rsidRPr="00F7650C">
        <w:rPr>
          <w:bCs/>
          <w:sz w:val="20"/>
          <w:szCs w:val="20"/>
        </w:rPr>
        <w:t>. 1</w:t>
      </w:r>
      <w:r w:rsidR="00B5470A" w:rsidRPr="00F7650C">
        <w:rPr>
          <w:bCs/>
          <w:sz w:val="20"/>
          <w:szCs w:val="20"/>
        </w:rPr>
        <w:t>1</w:t>
      </w:r>
      <w:r w:rsidRPr="00F7650C">
        <w:rPr>
          <w:bCs/>
          <w:sz w:val="20"/>
          <w:szCs w:val="20"/>
        </w:rPr>
        <w:t>.2</w:t>
      </w:r>
      <w:r w:rsidR="004E2195" w:rsidRPr="00F7650C">
        <w:rPr>
          <w:bCs/>
          <w:sz w:val="20"/>
          <w:szCs w:val="20"/>
        </w:rPr>
        <w:t xml:space="preserve"> </w:t>
      </w:r>
      <w:r w:rsidRPr="00F7650C">
        <w:rPr>
          <w:bCs/>
          <w:sz w:val="20"/>
          <w:szCs w:val="20"/>
        </w:rPr>
        <w:t>настоящ</w:t>
      </w:r>
      <w:r w:rsidR="00B5470A" w:rsidRPr="00F7650C">
        <w:rPr>
          <w:bCs/>
          <w:sz w:val="20"/>
          <w:szCs w:val="20"/>
        </w:rPr>
        <w:t>их Правил</w:t>
      </w:r>
      <w:r w:rsidRPr="00F7650C">
        <w:rPr>
          <w:bCs/>
          <w:sz w:val="20"/>
          <w:szCs w:val="20"/>
        </w:rPr>
        <w:t>, в случае наступления следующих обстоятельств:</w:t>
      </w:r>
    </w:p>
    <w:p w14:paraId="027883D8"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 xml:space="preserve">Задолженность Лизингополучателя по лизинговым платежам или их частям превысит 30 (Тридцать) календарных дней; </w:t>
      </w:r>
    </w:p>
    <w:p w14:paraId="128E6395" w14:textId="77777777" w:rsidR="004E2195" w:rsidRPr="00F7650C" w:rsidRDefault="004E2195" w:rsidP="004E2195">
      <w:pPr>
        <w:numPr>
          <w:ilvl w:val="2"/>
          <w:numId w:val="7"/>
        </w:numPr>
        <w:tabs>
          <w:tab w:val="clear" w:pos="720"/>
          <w:tab w:val="num" w:pos="567"/>
        </w:tabs>
        <w:ind w:left="567" w:hanging="567"/>
        <w:jc w:val="both"/>
        <w:rPr>
          <w:bCs/>
          <w:sz w:val="20"/>
          <w:szCs w:val="20"/>
        </w:rPr>
      </w:pPr>
      <w:r w:rsidRPr="00F7650C">
        <w:rPr>
          <w:bCs/>
          <w:sz w:val="20"/>
          <w:szCs w:val="20"/>
        </w:rPr>
        <w:t xml:space="preserve">В случае </w:t>
      </w:r>
      <w:proofErr w:type="spellStart"/>
      <w:r w:rsidRPr="00F7650C">
        <w:rPr>
          <w:bCs/>
          <w:sz w:val="20"/>
          <w:szCs w:val="20"/>
        </w:rPr>
        <w:t>незаключения</w:t>
      </w:r>
      <w:proofErr w:type="spellEnd"/>
      <w:r w:rsidRPr="00F7650C">
        <w:rPr>
          <w:bCs/>
          <w:sz w:val="20"/>
          <w:szCs w:val="20"/>
        </w:rPr>
        <w:t xml:space="preserve"> Договора (-</w:t>
      </w:r>
      <w:proofErr w:type="spellStart"/>
      <w:r w:rsidRPr="00F7650C">
        <w:rPr>
          <w:bCs/>
          <w:sz w:val="20"/>
          <w:szCs w:val="20"/>
        </w:rPr>
        <w:t>ов</w:t>
      </w:r>
      <w:proofErr w:type="spellEnd"/>
      <w:r w:rsidRPr="00F7650C">
        <w:rPr>
          <w:bCs/>
          <w:sz w:val="20"/>
          <w:szCs w:val="20"/>
        </w:rPr>
        <w:t>) поручительства с поручителем (-</w:t>
      </w:r>
      <w:proofErr w:type="spellStart"/>
      <w:r w:rsidRPr="00F7650C">
        <w:rPr>
          <w:bCs/>
          <w:sz w:val="20"/>
          <w:szCs w:val="20"/>
        </w:rPr>
        <w:t>ями</w:t>
      </w:r>
      <w:proofErr w:type="spellEnd"/>
      <w:r w:rsidRPr="00F7650C">
        <w:rPr>
          <w:bCs/>
          <w:sz w:val="20"/>
          <w:szCs w:val="20"/>
        </w:rPr>
        <w:t>), указанными в разделе «ОБЕСПЕЧЕНИЕ» Договора лизинга в течение 1 (Одного) рабочего дня с момента заключения Договора.</w:t>
      </w:r>
    </w:p>
    <w:p w14:paraId="5371864F" w14:textId="6858C712" w:rsidR="00346405" w:rsidRPr="00F7650C" w:rsidRDefault="004E2195" w:rsidP="004E2195">
      <w:pPr>
        <w:numPr>
          <w:ilvl w:val="2"/>
          <w:numId w:val="7"/>
        </w:numPr>
        <w:tabs>
          <w:tab w:val="clear" w:pos="720"/>
          <w:tab w:val="num" w:pos="567"/>
        </w:tabs>
        <w:ind w:left="567" w:hanging="567"/>
        <w:jc w:val="both"/>
        <w:rPr>
          <w:sz w:val="20"/>
          <w:szCs w:val="20"/>
        </w:rPr>
      </w:pPr>
      <w:r w:rsidRPr="00F7650C">
        <w:rPr>
          <w:bCs/>
          <w:sz w:val="20"/>
          <w:szCs w:val="20"/>
        </w:rPr>
        <w:lastRenderedPageBreak/>
        <w:t>Задолженность по уплате лизинговых платежей, пеней (штрафов) в течение 15 (Пятнадцати) календарных дней по истечении срока, установленного Приложением № 2-</w:t>
      </w:r>
      <w:r w:rsidRPr="00F7650C">
        <w:rPr>
          <w:bCs/>
          <w:sz w:val="20"/>
          <w:szCs w:val="20"/>
          <w:lang w:val="en-US"/>
        </w:rPr>
        <w:t>n</w:t>
      </w:r>
      <w:r w:rsidRPr="00F7650C">
        <w:rPr>
          <w:bCs/>
          <w:sz w:val="20"/>
          <w:szCs w:val="20"/>
        </w:rPr>
        <w:t xml:space="preserve"> к Договору лизинга для их уплаты, более двух раз подряд в течение срока действия Договора лизинга</w:t>
      </w:r>
      <w:r w:rsidRPr="00F7650C">
        <w:rPr>
          <w:sz w:val="20"/>
          <w:szCs w:val="20"/>
        </w:rPr>
        <w:t>.</w:t>
      </w:r>
    </w:p>
    <w:p w14:paraId="453A6834"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 xml:space="preserve"> Если в отношении Лизингополучателя введена процедура банкротства (вынесение Арбитражным судом определения (решения) о введении в отношении Лизингополучателя процедуры банкротства (наблюдение, конкурсное производство).</w:t>
      </w:r>
    </w:p>
    <w:p w14:paraId="6CBC751F"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Вступления Лизингополучателя в соглашения или сделки с третьими лицами по передаче прав в отношении Предмета лизинга, совершенные без письменного согласия Лизингодателя;</w:t>
      </w:r>
    </w:p>
    <w:p w14:paraId="14E60520"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 xml:space="preserve">Договор купли-продажи не вступил в силу либо прекращается в связи с невозможностью исполнения, когда Продавец по любой причине оказался не в силах поставить Предмет лизинга, отвечающий условиям Договора купли-продажи, либо Договор купли-продажи был расторгнут (полностью или частично) или изменен по любым причинам. </w:t>
      </w:r>
    </w:p>
    <w:p w14:paraId="575F4E9A"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Договор купли-продажи расторгается по причине ненадлежащего выполнения Лизингополучателем своих обязательств, а также по причинам отказа Лизингополучателя от своих обязательств по Договору купли-продажи.</w:t>
      </w:r>
    </w:p>
    <w:p w14:paraId="7E5749B3"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Условия использования Предмета лизинга не соответствуют условиям Договора</w:t>
      </w:r>
      <w:r w:rsidR="00B5470A" w:rsidRPr="00F7650C">
        <w:rPr>
          <w:sz w:val="20"/>
          <w:szCs w:val="20"/>
        </w:rPr>
        <w:t xml:space="preserve"> лизинга</w:t>
      </w:r>
      <w:r w:rsidRPr="00F7650C">
        <w:rPr>
          <w:sz w:val="20"/>
          <w:szCs w:val="20"/>
        </w:rPr>
        <w:t>, назначению Предмета лизинга и/или действующему законодательству;</w:t>
      </w:r>
    </w:p>
    <w:p w14:paraId="52B9D85D" w14:textId="77777777" w:rsidR="004E2195" w:rsidRPr="00F7650C" w:rsidRDefault="004E2195" w:rsidP="004E2195">
      <w:pPr>
        <w:numPr>
          <w:ilvl w:val="2"/>
          <w:numId w:val="7"/>
        </w:numPr>
        <w:jc w:val="both"/>
        <w:rPr>
          <w:bCs/>
          <w:sz w:val="20"/>
          <w:szCs w:val="20"/>
        </w:rPr>
      </w:pPr>
      <w:r w:rsidRPr="00F7650C">
        <w:rPr>
          <w:bCs/>
          <w:sz w:val="20"/>
          <w:szCs w:val="20"/>
        </w:rPr>
        <w:t>В случае смены Лизингополучателем места эксплуатации/хранения Предмета лизинга, указанного в Договоре лизинга, без письменного согласия на это Лизингодателя.</w:t>
      </w:r>
    </w:p>
    <w:p w14:paraId="7D15D820" w14:textId="470941C3" w:rsidR="00346405" w:rsidRPr="00F7650C" w:rsidRDefault="004E2195" w:rsidP="004E2195">
      <w:pPr>
        <w:numPr>
          <w:ilvl w:val="2"/>
          <w:numId w:val="7"/>
        </w:numPr>
        <w:jc w:val="both"/>
        <w:rPr>
          <w:sz w:val="20"/>
          <w:szCs w:val="20"/>
        </w:rPr>
      </w:pPr>
      <w:r w:rsidRPr="00F7650C">
        <w:rPr>
          <w:bCs/>
          <w:sz w:val="20"/>
          <w:szCs w:val="20"/>
        </w:rPr>
        <w:t>Нарушение Лизингополучателем условий раздела 3 настоящих Правил и раздела «СТРАХОВАНИЕ ПРЕДМЕТА ЛИЗИНГА» Договора лизинга</w:t>
      </w:r>
      <w:r w:rsidRPr="00F7650C">
        <w:rPr>
          <w:sz w:val="20"/>
          <w:szCs w:val="20"/>
        </w:rPr>
        <w:t>.</w:t>
      </w:r>
    </w:p>
    <w:p w14:paraId="4A11367D" w14:textId="63B587D1"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 xml:space="preserve">Ненадлежащее и/или несвоевременное уведомление Лизингополучателем Лизингодателя об обстоятельствах, изложенных в п. </w:t>
      </w:r>
      <w:r w:rsidR="00B5470A" w:rsidRPr="00F7650C">
        <w:rPr>
          <w:sz w:val="20"/>
          <w:szCs w:val="20"/>
        </w:rPr>
        <w:t>4</w:t>
      </w:r>
      <w:r w:rsidRPr="00F7650C">
        <w:rPr>
          <w:sz w:val="20"/>
          <w:szCs w:val="20"/>
        </w:rPr>
        <w:t xml:space="preserve">.6, </w:t>
      </w:r>
      <w:r w:rsidR="00B5470A" w:rsidRPr="00F7650C">
        <w:rPr>
          <w:sz w:val="20"/>
          <w:szCs w:val="20"/>
        </w:rPr>
        <w:t>4</w:t>
      </w:r>
      <w:r w:rsidR="00B136C8" w:rsidRPr="00F7650C">
        <w:rPr>
          <w:sz w:val="20"/>
          <w:szCs w:val="20"/>
        </w:rPr>
        <w:t>.7</w:t>
      </w:r>
      <w:r w:rsidR="004E2195" w:rsidRPr="00F7650C">
        <w:rPr>
          <w:sz w:val="20"/>
          <w:szCs w:val="20"/>
        </w:rPr>
        <w:t xml:space="preserve"> настоящих Правил</w:t>
      </w:r>
      <w:r w:rsidRPr="00F7650C">
        <w:rPr>
          <w:sz w:val="20"/>
          <w:szCs w:val="20"/>
        </w:rPr>
        <w:t xml:space="preserve">, а также непринятие Лизингополучателем всех возможных мер по снятию обременений, наложенных уполномоченными органами на Предмет лизинга. </w:t>
      </w:r>
    </w:p>
    <w:p w14:paraId="116444C9"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 xml:space="preserve">Просрочка приемки Предмета лизинга Лизингополучателем более чем на 20 (Двадцать) календарных дней. </w:t>
      </w:r>
    </w:p>
    <w:p w14:paraId="4EAF91A9"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В случае предоставления Лизингополучателем заведомо ложных сведений о своем экономическом и финансовом положении.</w:t>
      </w:r>
    </w:p>
    <w:p w14:paraId="4073D48A"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При расторжении настоящего Договора по причинам, указанным в </w:t>
      </w:r>
      <w:proofErr w:type="spellStart"/>
      <w:r w:rsidRPr="00F7650C">
        <w:rPr>
          <w:bCs/>
          <w:sz w:val="20"/>
          <w:szCs w:val="20"/>
        </w:rPr>
        <w:t>п.п</w:t>
      </w:r>
      <w:proofErr w:type="spellEnd"/>
      <w:r w:rsidRPr="00F7650C">
        <w:rPr>
          <w:bCs/>
          <w:sz w:val="20"/>
          <w:szCs w:val="20"/>
        </w:rPr>
        <w:t>. 1</w:t>
      </w:r>
      <w:r w:rsidR="00B5470A" w:rsidRPr="00F7650C">
        <w:rPr>
          <w:bCs/>
          <w:sz w:val="20"/>
          <w:szCs w:val="20"/>
        </w:rPr>
        <w:t>1</w:t>
      </w:r>
      <w:r w:rsidRPr="00F7650C">
        <w:rPr>
          <w:bCs/>
          <w:sz w:val="20"/>
          <w:szCs w:val="20"/>
        </w:rPr>
        <w:t>.1.1</w:t>
      </w:r>
      <w:r w:rsidR="00B136C8" w:rsidRPr="00F7650C">
        <w:rPr>
          <w:bCs/>
          <w:sz w:val="20"/>
          <w:szCs w:val="20"/>
        </w:rPr>
        <w:t xml:space="preserve"> </w:t>
      </w:r>
      <w:r w:rsidRPr="00F7650C">
        <w:rPr>
          <w:bCs/>
          <w:sz w:val="20"/>
          <w:szCs w:val="20"/>
        </w:rPr>
        <w:t>-</w:t>
      </w:r>
      <w:r w:rsidR="00B136C8" w:rsidRPr="00F7650C">
        <w:rPr>
          <w:bCs/>
          <w:sz w:val="20"/>
          <w:szCs w:val="20"/>
        </w:rPr>
        <w:t xml:space="preserve"> </w:t>
      </w:r>
      <w:r w:rsidRPr="00F7650C">
        <w:rPr>
          <w:bCs/>
          <w:sz w:val="20"/>
          <w:szCs w:val="20"/>
        </w:rPr>
        <w:t>1</w:t>
      </w:r>
      <w:r w:rsidR="00B5470A" w:rsidRPr="00F7650C">
        <w:rPr>
          <w:bCs/>
          <w:sz w:val="20"/>
          <w:szCs w:val="20"/>
        </w:rPr>
        <w:t>1</w:t>
      </w:r>
      <w:r w:rsidRPr="00F7650C">
        <w:rPr>
          <w:bCs/>
          <w:sz w:val="20"/>
          <w:szCs w:val="20"/>
        </w:rPr>
        <w:t>.1.13</w:t>
      </w:r>
      <w:r w:rsidR="00B5470A" w:rsidRPr="00F7650C">
        <w:rPr>
          <w:bCs/>
          <w:sz w:val="20"/>
          <w:szCs w:val="20"/>
        </w:rPr>
        <w:t xml:space="preserve"> настоящих Правил</w:t>
      </w:r>
      <w:r w:rsidRPr="00F7650C">
        <w:rPr>
          <w:bCs/>
          <w:sz w:val="20"/>
          <w:szCs w:val="20"/>
        </w:rPr>
        <w:t xml:space="preserve">, Лизингодатель вправе (но не обязан) без предварительного уведомления Лизингополучателя осуществить любую из </w:t>
      </w:r>
      <w:proofErr w:type="gramStart"/>
      <w:r w:rsidRPr="00F7650C">
        <w:rPr>
          <w:bCs/>
          <w:sz w:val="20"/>
          <w:szCs w:val="20"/>
        </w:rPr>
        <w:t>ниже перечисленных</w:t>
      </w:r>
      <w:proofErr w:type="gramEnd"/>
      <w:r w:rsidRPr="00F7650C">
        <w:rPr>
          <w:bCs/>
          <w:sz w:val="20"/>
          <w:szCs w:val="20"/>
        </w:rPr>
        <w:t xml:space="preserve"> мер:</w:t>
      </w:r>
    </w:p>
    <w:p w14:paraId="36AD8B4C"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 xml:space="preserve"> В бесспорном порядке потребовать уплаты с Лизингополучателя невыплаченной части платежей, задолженность по которым имеется на момент расторжения Договора в соответствии с графиком лизинговых платежей, а также потребовать от Лизингополучателя компенсации всех возникших потерь и убытков. </w:t>
      </w:r>
    </w:p>
    <w:p w14:paraId="3AC5C24B" w14:textId="77777777" w:rsidR="00346405" w:rsidRPr="00F7650C" w:rsidRDefault="00346405" w:rsidP="00346405">
      <w:pPr>
        <w:numPr>
          <w:ilvl w:val="2"/>
          <w:numId w:val="7"/>
        </w:numPr>
        <w:tabs>
          <w:tab w:val="clear" w:pos="720"/>
          <w:tab w:val="num" w:pos="567"/>
        </w:tabs>
        <w:ind w:left="567" w:hanging="567"/>
        <w:jc w:val="both"/>
        <w:rPr>
          <w:sz w:val="20"/>
          <w:szCs w:val="20"/>
        </w:rPr>
      </w:pPr>
      <w:r w:rsidRPr="00F7650C">
        <w:rPr>
          <w:sz w:val="20"/>
          <w:szCs w:val="20"/>
        </w:rPr>
        <w:t>Письменным уведомлением обязать Лизингополучателя в течение 10 (Десяти) календарных дней со дня получения соответствующего письменного требования от Лизингодателя доставить Предмет лизинга по адресу, указанному Лизингодателем, и</w:t>
      </w:r>
      <w:r w:rsidR="00D850CE" w:rsidRPr="00F7650C">
        <w:rPr>
          <w:sz w:val="20"/>
          <w:szCs w:val="20"/>
        </w:rPr>
        <w:t xml:space="preserve"> сдать его по Акту сдачи-приема</w:t>
      </w:r>
      <w:r w:rsidRPr="00F7650C">
        <w:rPr>
          <w:sz w:val="20"/>
          <w:szCs w:val="20"/>
        </w:rPr>
        <w:t xml:space="preserve"> (возврата) Предмета лизинга, а также потребовать компенсации всех возникших потерь и убытков.</w:t>
      </w:r>
    </w:p>
    <w:p w14:paraId="4FBB8F5C" w14:textId="77777777" w:rsidR="00346405" w:rsidRPr="00F7650C" w:rsidRDefault="00346405" w:rsidP="00346405">
      <w:pPr>
        <w:numPr>
          <w:ilvl w:val="2"/>
          <w:numId w:val="7"/>
        </w:numPr>
        <w:tabs>
          <w:tab w:val="clear" w:pos="720"/>
        </w:tabs>
        <w:ind w:left="567" w:hanging="567"/>
        <w:jc w:val="both"/>
        <w:rPr>
          <w:sz w:val="20"/>
          <w:szCs w:val="20"/>
        </w:rPr>
      </w:pPr>
      <w:r w:rsidRPr="00F7650C">
        <w:rPr>
          <w:sz w:val="20"/>
          <w:szCs w:val="20"/>
        </w:rPr>
        <w:t>В случае если, Лизингополучатель не обеспечит передачу Предмета лизинга, Лизингодатель имеет право вступить во владение Предметом лизинга и в бесспорном порядке изъять его у Лизингополучателя.</w:t>
      </w:r>
    </w:p>
    <w:p w14:paraId="6977ADA3" w14:textId="3F893E05"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При наступлении случаев, указанных в п. 1</w:t>
      </w:r>
      <w:r w:rsidR="00B5470A" w:rsidRPr="00F7650C">
        <w:rPr>
          <w:bCs/>
          <w:sz w:val="20"/>
          <w:szCs w:val="20"/>
        </w:rPr>
        <w:t>1</w:t>
      </w:r>
      <w:r w:rsidRPr="00F7650C">
        <w:rPr>
          <w:bCs/>
          <w:sz w:val="20"/>
          <w:szCs w:val="20"/>
        </w:rPr>
        <w:t>.2</w:t>
      </w:r>
      <w:r w:rsidR="004E2195" w:rsidRPr="00F7650C">
        <w:rPr>
          <w:bCs/>
          <w:sz w:val="20"/>
          <w:szCs w:val="20"/>
        </w:rPr>
        <w:t xml:space="preserve"> настоящих Правил</w:t>
      </w:r>
      <w:r w:rsidRPr="00F7650C">
        <w:rPr>
          <w:bCs/>
          <w:sz w:val="20"/>
          <w:szCs w:val="20"/>
        </w:rPr>
        <w:t xml:space="preserve">, </w:t>
      </w:r>
      <w:r w:rsidR="004E2195" w:rsidRPr="00F7650C">
        <w:rPr>
          <w:bCs/>
          <w:sz w:val="20"/>
          <w:szCs w:val="20"/>
        </w:rPr>
        <w:t>сумма уже выплаченных лизинговых платежей, выкупной стоимости и обеспечительный платеж Лизингополучателю не возвращаются</w:t>
      </w:r>
      <w:r w:rsidR="004E2195" w:rsidRPr="00F7650C">
        <w:rPr>
          <w:sz w:val="20"/>
          <w:szCs w:val="20"/>
        </w:rPr>
        <w:t>, а идет на погашение убытков Лизингодателя, вызванных расторжением Договора</w:t>
      </w:r>
      <w:r w:rsidRPr="00F7650C">
        <w:rPr>
          <w:bCs/>
          <w:sz w:val="20"/>
          <w:szCs w:val="20"/>
        </w:rPr>
        <w:t xml:space="preserve">. </w:t>
      </w:r>
    </w:p>
    <w:p w14:paraId="2F4D31AA"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Уполномоченные Лизингодателем лица вправе входить на территорию (в помещение), где находится Предмет лизинга, для осуществления своего права на изъятие Предмета лизинга.</w:t>
      </w:r>
    </w:p>
    <w:p w14:paraId="3F770C5E"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Факт изъятия Предмета лизинга удостоверятся </w:t>
      </w:r>
      <w:r w:rsidR="00D850CE" w:rsidRPr="00F7650C">
        <w:rPr>
          <w:bCs/>
          <w:sz w:val="20"/>
          <w:szCs w:val="20"/>
        </w:rPr>
        <w:t>двусторонним Актом сдачи-приема</w:t>
      </w:r>
      <w:r w:rsidRPr="00F7650C">
        <w:rPr>
          <w:bCs/>
          <w:sz w:val="20"/>
          <w:szCs w:val="20"/>
        </w:rPr>
        <w:t xml:space="preserve"> (возврата) Предмета лизинга, составляемым представителями Лизингодателя и Лизингополучателя, а в случае отсутствия представителя Лизингополучателя, либо его отказа от подписания Акта – односторонним уведомлением, составленным представителем Лизингодателя. В этом случае уведомление направляется Лизингополучателю в течение 10 (Десяти) календарных дней с даты изъятия Предмета лизинга. </w:t>
      </w:r>
    </w:p>
    <w:p w14:paraId="5522422C"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Все расходы, связанные с изъятием Предмета лизинга, в том числе расходы на его демонтаж, страхование и транспортировку осуществляются за счет Лизингополучателя. При этом расходы, связанные с изъятием Предмета лизинга, но понесенные Лизингодателем, подлежат возмещению Лизингополучателем на основании отдельно выставленного Лизингодателем счета с приложением документов, подтверждающих произведенные расходы. </w:t>
      </w:r>
    </w:p>
    <w:p w14:paraId="1E516B87"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При одностороннем отказе Лизингодателя от исполнения настоящего Договора по основаниям, предусмотренным настоящим Договором, настоящий Договор считается расторгнутым с момента письменного извещения о расторжении Договора, если в Уведомлении о расторжении Договора не установлен иной срок.</w:t>
      </w:r>
    </w:p>
    <w:p w14:paraId="3496CFD8" w14:textId="77777777" w:rsidR="00346405" w:rsidRPr="00F7650C" w:rsidRDefault="00346405" w:rsidP="00A27659">
      <w:pPr>
        <w:numPr>
          <w:ilvl w:val="1"/>
          <w:numId w:val="7"/>
        </w:numPr>
        <w:tabs>
          <w:tab w:val="clear" w:pos="720"/>
          <w:tab w:val="num" w:pos="567"/>
        </w:tabs>
        <w:ind w:left="567" w:hanging="567"/>
        <w:jc w:val="both"/>
        <w:rPr>
          <w:bCs/>
          <w:sz w:val="20"/>
          <w:szCs w:val="20"/>
        </w:rPr>
      </w:pPr>
      <w:r w:rsidRPr="00F7650C">
        <w:rPr>
          <w:bCs/>
          <w:sz w:val="20"/>
          <w:szCs w:val="20"/>
        </w:rPr>
        <w:t xml:space="preserve">В случае расторжения Лизингодателем настоящего Договора в одностороннем порядке с предварительным уведомлением Лизингодатель направляет Лизингополучателю заказное письмо с уведомлением о досрочном расторжении настоящего договора, которое считается прочтенным Лизингополучателем через 14 </w:t>
      </w:r>
      <w:r w:rsidR="00A27659" w:rsidRPr="00F7650C">
        <w:rPr>
          <w:bCs/>
          <w:sz w:val="20"/>
          <w:szCs w:val="20"/>
        </w:rPr>
        <w:t xml:space="preserve">(Четырнадцать) </w:t>
      </w:r>
      <w:r w:rsidRPr="00F7650C">
        <w:rPr>
          <w:bCs/>
          <w:sz w:val="20"/>
          <w:szCs w:val="20"/>
        </w:rPr>
        <w:t xml:space="preserve">дней с момента его отправки, либо вручает письмо Лизингополучателю под расписку. </w:t>
      </w:r>
      <w:r w:rsidR="00A27659" w:rsidRPr="00F7650C">
        <w:rPr>
          <w:bCs/>
          <w:sz w:val="20"/>
          <w:szCs w:val="20"/>
        </w:rPr>
        <w:t xml:space="preserve">Лизингополучатель возвращает Лизингодателю Предмет лизинга </w:t>
      </w:r>
      <w:r w:rsidRPr="00F7650C">
        <w:rPr>
          <w:bCs/>
          <w:sz w:val="20"/>
          <w:szCs w:val="20"/>
        </w:rPr>
        <w:t>в том же состоянии, в котором Лизингополучатель его получил с учетом естественного износа. При этом Лизингополучатель обязан оплатить задолженность по лизинговым платежам и пеням на дату расторжения Договора, лизинговый платеж за месяц финансовой аренды, в котором прекращается Договор, а также компенсировать все расходы Лизингодателя по транспортировке, демонтажу и другие расходы, связанные с возвратом Предмета лизинга.</w:t>
      </w:r>
    </w:p>
    <w:p w14:paraId="18B054FB"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Лизингодатель вправе в одностороннем внесудебном порядке отказаться от исполнения настоящего Договора в случае, если банк, финансирующий оплату по Договору купли-продажи Предмета лизинга к настоящему Договору, отказался от осуществления расчетов вне зависимости от причин. При этом к Лизингодателю не применяются штрафные санкции за односторонний отказ от исполнения обязательств по Договору. Лизингодатель не несет </w:t>
      </w:r>
      <w:r w:rsidRPr="00F7650C">
        <w:rPr>
          <w:bCs/>
          <w:sz w:val="20"/>
          <w:szCs w:val="20"/>
        </w:rPr>
        <w:lastRenderedPageBreak/>
        <w:t>ответственность за убытки, возникшие в связи с односторонним отказом от исполнения Договора, обусловленным указанными обстоятельствами.</w:t>
      </w:r>
    </w:p>
    <w:p w14:paraId="3FB8EDE9" w14:textId="77777777" w:rsidR="00346405" w:rsidRPr="00F7650C" w:rsidRDefault="00346405" w:rsidP="00346405">
      <w:pPr>
        <w:numPr>
          <w:ilvl w:val="0"/>
          <w:numId w:val="7"/>
        </w:numPr>
        <w:tabs>
          <w:tab w:val="num" w:pos="567"/>
        </w:tabs>
        <w:spacing w:before="240"/>
        <w:jc w:val="center"/>
        <w:rPr>
          <w:b/>
          <w:sz w:val="20"/>
          <w:szCs w:val="20"/>
        </w:rPr>
      </w:pPr>
      <w:r w:rsidRPr="00F7650C">
        <w:rPr>
          <w:b/>
          <w:sz w:val="20"/>
          <w:szCs w:val="20"/>
        </w:rPr>
        <w:t>ФОРС-МАЖОР</w:t>
      </w:r>
    </w:p>
    <w:p w14:paraId="348BDD7C"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Сторона, не исполнившая или ненадлежащим образом исполнившая свои обязательства по Договору</w:t>
      </w:r>
      <w:r w:rsidR="00A27659" w:rsidRPr="00F7650C">
        <w:rPr>
          <w:bCs/>
          <w:sz w:val="20"/>
          <w:szCs w:val="20"/>
        </w:rPr>
        <w:t xml:space="preserve"> лизинга и в соответствии</w:t>
      </w:r>
      <w:r w:rsidRPr="00F7650C">
        <w:rPr>
          <w:bCs/>
          <w:sz w:val="20"/>
          <w:szCs w:val="20"/>
        </w:rPr>
        <w:t xml:space="preserve"> с настоящими Правилами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w:t>
      </w:r>
    </w:p>
    <w:p w14:paraId="74BCAFB7"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Сторона, попавшая под влияние форс-мажорных обстоятельств, обязана письменно уведомить об этом другую </w:t>
      </w:r>
      <w:r w:rsidRPr="00F7650C">
        <w:rPr>
          <w:bCs/>
          <w:color w:val="000000" w:themeColor="text1"/>
          <w:sz w:val="20"/>
          <w:szCs w:val="20"/>
        </w:rPr>
        <w:t xml:space="preserve">Сторону не позднее </w:t>
      </w:r>
      <w:r w:rsidR="00A34179" w:rsidRPr="00F7650C">
        <w:rPr>
          <w:bCs/>
          <w:color w:val="000000" w:themeColor="text1"/>
          <w:sz w:val="20"/>
          <w:szCs w:val="20"/>
        </w:rPr>
        <w:t>10</w:t>
      </w:r>
      <w:r w:rsidRPr="00F7650C">
        <w:rPr>
          <w:bCs/>
          <w:color w:val="000000" w:themeColor="text1"/>
          <w:sz w:val="20"/>
          <w:szCs w:val="20"/>
        </w:rPr>
        <w:t xml:space="preserve"> (</w:t>
      </w:r>
      <w:r w:rsidR="00A34179" w:rsidRPr="00F7650C">
        <w:rPr>
          <w:bCs/>
          <w:color w:val="000000" w:themeColor="text1"/>
          <w:sz w:val="20"/>
          <w:szCs w:val="20"/>
        </w:rPr>
        <w:t>Десяти</w:t>
      </w:r>
      <w:r w:rsidRPr="00F7650C">
        <w:rPr>
          <w:bCs/>
          <w:color w:val="000000" w:themeColor="text1"/>
          <w:sz w:val="20"/>
          <w:szCs w:val="20"/>
        </w:rPr>
        <w:t xml:space="preserve">) календарных </w:t>
      </w:r>
      <w:r w:rsidRPr="00F7650C">
        <w:rPr>
          <w:bCs/>
          <w:sz w:val="20"/>
          <w:szCs w:val="20"/>
        </w:rPr>
        <w:t>дней со дня наступления таких обстоятельств.</w:t>
      </w:r>
      <w:r w:rsidR="00B5470A" w:rsidRPr="00F7650C">
        <w:rPr>
          <w:bCs/>
          <w:sz w:val="20"/>
          <w:szCs w:val="20"/>
        </w:rPr>
        <w:t xml:space="preserve"> </w:t>
      </w:r>
    </w:p>
    <w:p w14:paraId="05ADFF3D"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proofErr w:type="spellStart"/>
      <w:r w:rsidRPr="00F7650C">
        <w:rPr>
          <w:bCs/>
          <w:sz w:val="20"/>
          <w:szCs w:val="20"/>
        </w:rPr>
        <w:t>Неуведомление</w:t>
      </w:r>
      <w:proofErr w:type="spellEnd"/>
      <w:r w:rsidRPr="00F7650C">
        <w:rPr>
          <w:bCs/>
          <w:sz w:val="20"/>
          <w:szCs w:val="20"/>
        </w:rPr>
        <w:t xml:space="preserve">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лизинга и в соответстви</w:t>
      </w:r>
      <w:r w:rsidR="00A27659" w:rsidRPr="00F7650C">
        <w:rPr>
          <w:bCs/>
          <w:sz w:val="20"/>
          <w:szCs w:val="20"/>
        </w:rPr>
        <w:t>и</w:t>
      </w:r>
      <w:r w:rsidRPr="00F7650C">
        <w:rPr>
          <w:bCs/>
          <w:sz w:val="20"/>
          <w:szCs w:val="20"/>
        </w:rPr>
        <w:t xml:space="preserve"> с настоящими Правилами, на наступление форс-мажорных обстоятельств.</w:t>
      </w:r>
    </w:p>
    <w:p w14:paraId="7F256F18"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14:paraId="5A23E4CD" w14:textId="77777777" w:rsidR="00346405" w:rsidRPr="00F7650C" w:rsidRDefault="00346405" w:rsidP="00346405">
      <w:pPr>
        <w:numPr>
          <w:ilvl w:val="0"/>
          <w:numId w:val="7"/>
        </w:numPr>
        <w:tabs>
          <w:tab w:val="num" w:pos="540"/>
          <w:tab w:val="num" w:pos="567"/>
        </w:tabs>
        <w:spacing w:before="240"/>
        <w:jc w:val="center"/>
        <w:rPr>
          <w:b/>
          <w:sz w:val="20"/>
          <w:szCs w:val="20"/>
        </w:rPr>
      </w:pPr>
      <w:r w:rsidRPr="00F7650C">
        <w:rPr>
          <w:b/>
          <w:sz w:val="20"/>
          <w:szCs w:val="20"/>
        </w:rPr>
        <w:t>ИНФОРМАЦИЯ И КОНФИДЕНЦИАЛЬНОСТЬ</w:t>
      </w:r>
    </w:p>
    <w:p w14:paraId="2E0D7AB2" w14:textId="77777777" w:rsidR="00346405" w:rsidRPr="00F7650C" w:rsidRDefault="00346405" w:rsidP="00346405">
      <w:pPr>
        <w:numPr>
          <w:ilvl w:val="1"/>
          <w:numId w:val="7"/>
        </w:numPr>
        <w:tabs>
          <w:tab w:val="clear" w:pos="720"/>
          <w:tab w:val="num" w:pos="540"/>
          <w:tab w:val="num" w:pos="567"/>
          <w:tab w:val="num" w:pos="1134"/>
        </w:tabs>
        <w:ind w:left="567" w:hanging="567"/>
        <w:jc w:val="both"/>
        <w:rPr>
          <w:bCs/>
          <w:sz w:val="20"/>
          <w:szCs w:val="20"/>
        </w:rPr>
      </w:pPr>
      <w:r w:rsidRPr="00F7650C">
        <w:rPr>
          <w:bCs/>
          <w:sz w:val="20"/>
          <w:szCs w:val="20"/>
        </w:rPr>
        <w:t>По всем вопросам, не нашедшим своего решения в тексте и условиях Договора лизинга и настоящих Правил, но прямо или косвенно вытекающим из отношений Сторон по нему</w:t>
      </w:r>
      <w:r w:rsidR="00B5470A" w:rsidRPr="00F7650C">
        <w:rPr>
          <w:bCs/>
          <w:sz w:val="20"/>
          <w:szCs w:val="20"/>
        </w:rPr>
        <w:t xml:space="preserve"> и/или ним</w:t>
      </w:r>
      <w:r w:rsidRPr="00F7650C">
        <w:rPr>
          <w:bCs/>
          <w:sz w:val="20"/>
          <w:szCs w:val="20"/>
        </w:rPr>
        <w:t>, затрагивающим имущественные интересы и деловую репутацию Сторон Договора лизинга, имея в виду необходимость защиты их охраняемых законом прав и интересов, Стороны Договора лизинга будут руководствоваться нормами и положениями действующего законодательства Российской Федерации. Условия Договора лизинга, а также иная информация, полученная Сторонами в ходе выполнения Договора лизинга, конфиденциальны и не подлежат разглашению.</w:t>
      </w:r>
    </w:p>
    <w:p w14:paraId="5628B98F"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В течение срока действия Договора лизинга, а также в течение 3 (Трех) лет после его прекращения ни одна из Сторон не вправе предоставлять третьим лицам или разглашать иным способом конфиденциальную информацию, полученную от другой Стороны или ставшую ей известной в ходе выполнения условий Договора лизинга, без письменного согласия другой Стороны. Данное ограничение не распространяется на предоставление информации и документов финансирующему данную лизинговую сделку кредитору.</w:t>
      </w:r>
    </w:p>
    <w:p w14:paraId="736373F2"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Стороны обязаны принять все необходимые меры, чтобы их сотрудники, правопреемники и иные лица, имеющие доступ к конфиденциальной информации, не разглашали ее третьим лицам.</w:t>
      </w:r>
    </w:p>
    <w:p w14:paraId="4963F251"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Не является нарушением условий Договора лизинга о конфиденциальности, предоставление информации третьим лицам, если это связано с необходимостью исполнения условий Договора лизинга и настоящих Правил, а равно при разрешении спора, вытекающего из условий Договора лизинга и Правил и/или в связи с ним.</w:t>
      </w:r>
    </w:p>
    <w:p w14:paraId="1A53DA61" w14:textId="77777777" w:rsidR="00346405" w:rsidRPr="00F7650C" w:rsidRDefault="00346405" w:rsidP="00346405">
      <w:pPr>
        <w:numPr>
          <w:ilvl w:val="0"/>
          <w:numId w:val="7"/>
        </w:numPr>
        <w:tabs>
          <w:tab w:val="num" w:pos="540"/>
          <w:tab w:val="num" w:pos="567"/>
        </w:tabs>
        <w:spacing w:before="240"/>
        <w:jc w:val="center"/>
        <w:rPr>
          <w:b/>
          <w:sz w:val="20"/>
          <w:szCs w:val="20"/>
        </w:rPr>
      </w:pPr>
      <w:r w:rsidRPr="00F7650C">
        <w:rPr>
          <w:b/>
          <w:sz w:val="20"/>
          <w:szCs w:val="20"/>
        </w:rPr>
        <w:t xml:space="preserve">ПОРЯДОК РАЗРЕШЕНИЯ СПОРОВ </w:t>
      </w:r>
    </w:p>
    <w:p w14:paraId="1DED839F"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Все споры и разногласия, возникающие в результате неисполнения настоящего Договора, подлежат разрешению в соответствии с законодательством Российской Федерации.</w:t>
      </w:r>
    </w:p>
    <w:p w14:paraId="3BDF3012"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Все споры и разногласия, которые могут возникнуть из настоящего Договора или в связи с его исполнением, будут решаться путем переговоров между Сторонами.</w:t>
      </w:r>
    </w:p>
    <w:p w14:paraId="7C43FD0D"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Если Стороны не придут к соглашению во внесудебном порядке, то спор передается на рассмотрение в Арбитражный суд Приморского края.  </w:t>
      </w:r>
    </w:p>
    <w:p w14:paraId="574FC5BF"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Сторона Договора, имущественные интересы или </w:t>
      </w:r>
      <w:proofErr w:type="gramStart"/>
      <w:r w:rsidRPr="00F7650C">
        <w:rPr>
          <w:bCs/>
          <w:sz w:val="20"/>
          <w:szCs w:val="20"/>
        </w:rPr>
        <w:t>деловая репутация</w:t>
      </w:r>
      <w:proofErr w:type="gramEnd"/>
      <w:r w:rsidRPr="00F7650C">
        <w:rPr>
          <w:bCs/>
          <w:sz w:val="20"/>
          <w:szCs w:val="20"/>
        </w:rPr>
        <w:t xml:space="preserve">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w:t>
      </w:r>
    </w:p>
    <w:p w14:paraId="0E51A332" w14:textId="152694A4" w:rsidR="0096093F" w:rsidRPr="00F7650C" w:rsidRDefault="00346405" w:rsidP="00F50776">
      <w:pPr>
        <w:numPr>
          <w:ilvl w:val="1"/>
          <w:numId w:val="7"/>
        </w:numPr>
        <w:tabs>
          <w:tab w:val="clear" w:pos="720"/>
          <w:tab w:val="num" w:pos="540"/>
          <w:tab w:val="num" w:pos="567"/>
        </w:tabs>
        <w:ind w:left="567" w:hanging="567"/>
        <w:jc w:val="both"/>
        <w:rPr>
          <w:bCs/>
          <w:sz w:val="20"/>
          <w:szCs w:val="20"/>
        </w:rPr>
      </w:pPr>
      <w:r w:rsidRPr="00F7650C">
        <w:rPr>
          <w:bCs/>
          <w:sz w:val="20"/>
          <w:szCs w:val="20"/>
        </w:rPr>
        <w:t>Досудебный претензионный порядок урегулирования споров по исполнению настоящего Договора является обязательным. Срок рассмотрения претензии (требования) – 10 (Десять) календарных дней с момента ее получения. В случае невозможности вручения претензии она считается полученной и прочтенной по истечении 10 дней от момента неудачной попытки вручения претензии получателю.</w:t>
      </w:r>
    </w:p>
    <w:p w14:paraId="6CEE5D19" w14:textId="77777777" w:rsidR="00346405" w:rsidRPr="00F7650C" w:rsidRDefault="00346405" w:rsidP="00346405">
      <w:pPr>
        <w:numPr>
          <w:ilvl w:val="0"/>
          <w:numId w:val="7"/>
        </w:numPr>
        <w:tabs>
          <w:tab w:val="num" w:pos="540"/>
          <w:tab w:val="num" w:pos="567"/>
        </w:tabs>
        <w:spacing w:before="240"/>
        <w:jc w:val="center"/>
        <w:rPr>
          <w:b/>
          <w:sz w:val="20"/>
          <w:szCs w:val="20"/>
        </w:rPr>
      </w:pPr>
      <w:r w:rsidRPr="00F7650C">
        <w:rPr>
          <w:b/>
          <w:sz w:val="20"/>
          <w:szCs w:val="20"/>
        </w:rPr>
        <w:t>ОБЕСПЕЧЕНИЕ</w:t>
      </w:r>
    </w:p>
    <w:p w14:paraId="0F76812B" w14:textId="329462CD" w:rsidR="00346405" w:rsidRPr="00F7650C" w:rsidRDefault="004E219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Лизингодатель приступает к исполнению своих обязательств по Договору лизинга только при условии заключения Договора(-</w:t>
      </w:r>
      <w:proofErr w:type="spellStart"/>
      <w:r w:rsidRPr="00F7650C">
        <w:rPr>
          <w:bCs/>
          <w:sz w:val="20"/>
          <w:szCs w:val="20"/>
        </w:rPr>
        <w:t>ов</w:t>
      </w:r>
      <w:proofErr w:type="spellEnd"/>
      <w:r w:rsidRPr="00F7650C">
        <w:rPr>
          <w:bCs/>
          <w:sz w:val="20"/>
          <w:szCs w:val="20"/>
        </w:rPr>
        <w:t xml:space="preserve">) поручительства в соответствии с разделом «ОБЕСПЕЧЕНИЕ» Договора лизинга. В случае </w:t>
      </w:r>
      <w:proofErr w:type="spellStart"/>
      <w:r w:rsidRPr="00F7650C">
        <w:rPr>
          <w:bCs/>
          <w:sz w:val="20"/>
          <w:szCs w:val="20"/>
        </w:rPr>
        <w:t>незаключения</w:t>
      </w:r>
      <w:proofErr w:type="spellEnd"/>
      <w:r w:rsidRPr="00F7650C">
        <w:rPr>
          <w:bCs/>
          <w:sz w:val="20"/>
          <w:szCs w:val="20"/>
        </w:rPr>
        <w:t xml:space="preserve"> Договора(-</w:t>
      </w:r>
      <w:proofErr w:type="spellStart"/>
      <w:r w:rsidRPr="00F7650C">
        <w:rPr>
          <w:bCs/>
          <w:sz w:val="20"/>
          <w:szCs w:val="20"/>
        </w:rPr>
        <w:t>ов</w:t>
      </w:r>
      <w:proofErr w:type="spellEnd"/>
      <w:r w:rsidRPr="00F7650C">
        <w:rPr>
          <w:bCs/>
          <w:sz w:val="20"/>
          <w:szCs w:val="20"/>
        </w:rPr>
        <w:t>) поручительства в течение 1 (Одного) рабочего дня с момента заключения Договора лизинга, Лизингодатель вправе отказаться от исполнения Договора лизинга в одностороннем внесудебном порядке</w:t>
      </w:r>
      <w:r w:rsidR="00346405" w:rsidRPr="00F7650C">
        <w:rPr>
          <w:bCs/>
          <w:sz w:val="20"/>
          <w:szCs w:val="20"/>
        </w:rPr>
        <w:t>.</w:t>
      </w:r>
    </w:p>
    <w:p w14:paraId="5046167A" w14:textId="77777777" w:rsidR="00346405" w:rsidRPr="00F7650C" w:rsidRDefault="00346405" w:rsidP="00346405">
      <w:pPr>
        <w:numPr>
          <w:ilvl w:val="0"/>
          <w:numId w:val="7"/>
        </w:numPr>
        <w:tabs>
          <w:tab w:val="num" w:pos="540"/>
          <w:tab w:val="num" w:pos="567"/>
        </w:tabs>
        <w:spacing w:before="240"/>
        <w:jc w:val="center"/>
        <w:rPr>
          <w:b/>
          <w:sz w:val="20"/>
          <w:szCs w:val="20"/>
        </w:rPr>
      </w:pPr>
      <w:r w:rsidRPr="00F7650C">
        <w:rPr>
          <w:b/>
          <w:sz w:val="20"/>
          <w:szCs w:val="20"/>
        </w:rPr>
        <w:t>ЗАКЛЮЧИТЕЛЬНЫЕ ПОЛОЖЕНИЯ</w:t>
      </w:r>
    </w:p>
    <w:p w14:paraId="2BD92794"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Любые изменения и дополнения к Договору лизинга оформляются в письменной форме дополнительными соглашениями Сторон, кроме предусмотренных Договором лизинга и настоящими Правилами случаев одностороннего изменения/расторжения Договора лизинга.</w:t>
      </w:r>
    </w:p>
    <w:p w14:paraId="44D029C3"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Все официальные документы, исходящие от одной Стороны, подлежат обязательной досылке другим Сторонам по почте. Какие-либо договоренности между Сторонами принимаются к руководству каждой из Сторон только при условии оформления их в виде документа, предварительно согласованного Сторонами в окончательном виде по электронной почте, при этом последующее оформление согласованного Сторонами документа на бумажном носителе в двух экземплярах, по одному для каждой из Сторон, обязательно.</w:t>
      </w:r>
    </w:p>
    <w:p w14:paraId="00DF053F"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Стороны установили,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 в том числе </w:t>
      </w:r>
      <w:r w:rsidRPr="00F7650C">
        <w:rPr>
          <w:bCs/>
          <w:sz w:val="20"/>
          <w:szCs w:val="20"/>
        </w:rPr>
        <w:lastRenderedPageBreak/>
        <w:t>Гражданским кодексом РФ, Налоговым кодексом РФ, Федеральным законом от 06.04.2011 года N 63-ФЗ «Об электронной подписи», Приказом Министерства финансов РФ от 10.11.2015 года № 174н.</w:t>
      </w:r>
    </w:p>
    <w:p w14:paraId="06D8E87B"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Все условия Договора лизинга относятся только к данному Договору лизинга и не могут по умолчанию распространяться на последующие договоры лизинга.</w:t>
      </w:r>
    </w:p>
    <w:p w14:paraId="4A5B58B4"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После подписания Договора лизинга все предыдущие письменные и устные соглашения, переговоры и переписка между Сторонами теряют силу.</w:t>
      </w:r>
    </w:p>
    <w:p w14:paraId="2D66C234"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Не использование Сторонами прав, имеющихся у них в силу Договора лизинга и настоящих Правил, не означает и не может быть истолковано как отказ Сторон от таких прав.</w:t>
      </w:r>
    </w:p>
    <w:p w14:paraId="5A3507BA" w14:textId="291F3002"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Все указанные Приложения к Договору лизинга являются его н</w:t>
      </w:r>
      <w:r w:rsidR="00D850CE" w:rsidRPr="00F7650C">
        <w:rPr>
          <w:bCs/>
          <w:sz w:val="20"/>
          <w:szCs w:val="20"/>
        </w:rPr>
        <w:t>еотъемлемой частью. Акты приема</w:t>
      </w:r>
      <w:r w:rsidRPr="00F7650C">
        <w:rPr>
          <w:bCs/>
          <w:sz w:val="20"/>
          <w:szCs w:val="20"/>
        </w:rPr>
        <w:t>-передачи Предмета лизинга</w:t>
      </w:r>
      <w:r w:rsidR="00226D45" w:rsidRPr="00F7650C">
        <w:rPr>
          <w:bCs/>
          <w:sz w:val="20"/>
          <w:szCs w:val="20"/>
        </w:rPr>
        <w:t xml:space="preserve"> (</w:t>
      </w:r>
      <w:r w:rsidR="00226D45" w:rsidRPr="00F7650C">
        <w:rPr>
          <w:sz w:val="20"/>
          <w:szCs w:val="20"/>
        </w:rPr>
        <w:t>и Акты ввода в эксплуатацию Предмета лизинга, в случае если Договором купли-продажи предусмотрен ввод в эксплуатацию</w:t>
      </w:r>
      <w:r w:rsidR="00226D45" w:rsidRPr="00F7650C">
        <w:rPr>
          <w:bCs/>
          <w:sz w:val="20"/>
          <w:szCs w:val="20"/>
        </w:rPr>
        <w:t>)</w:t>
      </w:r>
      <w:r w:rsidRPr="00F7650C">
        <w:rPr>
          <w:bCs/>
          <w:sz w:val="20"/>
          <w:szCs w:val="20"/>
        </w:rPr>
        <w:t xml:space="preserve"> также являются неотъемлемыми частями Договора лизинга и Договора купли-продажи. </w:t>
      </w:r>
    </w:p>
    <w:p w14:paraId="3F76454F" w14:textId="77777777" w:rsidR="00346405" w:rsidRPr="00F7650C" w:rsidRDefault="00346405" w:rsidP="00346405">
      <w:pPr>
        <w:numPr>
          <w:ilvl w:val="1"/>
          <w:numId w:val="7"/>
        </w:numPr>
        <w:tabs>
          <w:tab w:val="clear" w:pos="720"/>
          <w:tab w:val="num" w:pos="540"/>
          <w:tab w:val="num" w:pos="567"/>
        </w:tabs>
        <w:ind w:left="567" w:hanging="567"/>
        <w:jc w:val="both"/>
        <w:rPr>
          <w:bCs/>
          <w:sz w:val="20"/>
          <w:szCs w:val="20"/>
        </w:rPr>
      </w:pPr>
      <w:r w:rsidRPr="00F7650C">
        <w:rPr>
          <w:bCs/>
          <w:sz w:val="20"/>
          <w:szCs w:val="20"/>
        </w:rPr>
        <w:t xml:space="preserve">В случае признания отдельных пунктов или их частей Договора лизинга и настоящих Правил недействительными, Договор лизинга и Правила продолжают действовать в рамках оставшихся в силе пунктов и их частей. </w:t>
      </w:r>
    </w:p>
    <w:p w14:paraId="374DC044" w14:textId="02ABB122" w:rsidR="00346405" w:rsidRPr="00F7650C" w:rsidRDefault="00346405" w:rsidP="006239E4">
      <w:pPr>
        <w:numPr>
          <w:ilvl w:val="1"/>
          <w:numId w:val="7"/>
        </w:numPr>
        <w:tabs>
          <w:tab w:val="clear" w:pos="720"/>
          <w:tab w:val="num" w:pos="540"/>
          <w:tab w:val="num" w:pos="567"/>
        </w:tabs>
        <w:ind w:left="567" w:hanging="567"/>
        <w:jc w:val="both"/>
        <w:rPr>
          <w:bCs/>
          <w:sz w:val="20"/>
          <w:szCs w:val="20"/>
        </w:rPr>
      </w:pPr>
      <w:r w:rsidRPr="00F7650C">
        <w:rPr>
          <w:bCs/>
          <w:sz w:val="20"/>
          <w:szCs w:val="20"/>
        </w:rPr>
        <w:t>Подпись лица в Договоре лизинга и настоящих Правилах, действующего от имени Лизингополучателя, подтверждает согласие на обработку Лизингодателем его персональных данных, а именно фамилия, имя, отчество, дата и место рождения, пол, место работы и должность, почтовый адрес и адрес электронной почты; домашний, рабочий, мобильный телефоны, паспортные данные, а также иные персональные данные, предоставленные в указанных ниже целях, включая сбор, систематизацию, накопление, хранение, уточнение (обновление, изменение), использование, распространение, в том числе передачу третьим лицам, действующим на основании договоров, заключенных ими с Лизингодателем, обезличивание, блокирование, уничтожение персональных данных, для целей заключения и исполнения Договора, в том числе в случае неисполнения и/или ненадлежащего исполнения настоящего Договора, осуществления рассылки рекламно-информационного характера, а также для обеспечения соблюдения законов и иных нормативно-правовых актов. Обработка персональных данных осуществляется как с использованием средств автоматизации, так и без использования таких средств. Лизингополучатель настоящим подтверждает, что согласие лиц, совершающих действия от имени Лизингополучателя, связанные с заключением и исполнением Договора, на обработку их персональных данных, в том числе на распространение персональных данных в целях заключения и исполнения договоров с третьими лицами, на получение рассылки рекламно-информационного характера, получено Лизингополучателем надлежащим образом, в порядке, установленном Федеральным законом от 27.07.2006 г. №152-ФЗ «О персональных данных» (далее – ФЗ «О персональных данных»), по форме и содержанию соответствует указанному закону.</w:t>
      </w:r>
    </w:p>
    <w:sectPr w:rsidR="00346405" w:rsidRPr="00F7650C" w:rsidSect="00C42E54">
      <w:pgSz w:w="11906" w:h="16838"/>
      <w:pgMar w:top="425"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E247" w14:textId="77777777" w:rsidR="00920387" w:rsidRDefault="00920387" w:rsidP="008E42A1">
      <w:r>
        <w:separator/>
      </w:r>
    </w:p>
  </w:endnote>
  <w:endnote w:type="continuationSeparator" w:id="0">
    <w:p w14:paraId="56691F08" w14:textId="77777777" w:rsidR="00920387" w:rsidRDefault="00920387" w:rsidP="008E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7FD9" w14:textId="77777777" w:rsidR="00920387" w:rsidRDefault="00920387" w:rsidP="008E42A1">
      <w:r>
        <w:separator/>
      </w:r>
    </w:p>
  </w:footnote>
  <w:footnote w:type="continuationSeparator" w:id="0">
    <w:p w14:paraId="717DE84C" w14:textId="77777777" w:rsidR="00920387" w:rsidRDefault="00920387" w:rsidP="008E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9FB"/>
    <w:multiLevelType w:val="hybridMultilevel"/>
    <w:tmpl w:val="42343C32"/>
    <w:lvl w:ilvl="0" w:tplc="B8F0863E">
      <w:start w:val="1"/>
      <w:numFmt w:val="decimal"/>
      <w:lvlText w:val="%1."/>
      <w:lvlJc w:val="left"/>
      <w:pPr>
        <w:ind w:left="720" w:hanging="360"/>
      </w:pPr>
      <w:rPr>
        <w:sz w:val="24"/>
        <w:szCs w:val="24"/>
      </w:rPr>
    </w:lvl>
    <w:lvl w:ilvl="1" w:tplc="C7D249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422"/>
    <w:multiLevelType w:val="multilevel"/>
    <w:tmpl w:val="62E2D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53DFC"/>
    <w:multiLevelType w:val="multilevel"/>
    <w:tmpl w:val="F7F4EAF2"/>
    <w:lvl w:ilvl="0">
      <w:start w:val="1"/>
      <w:numFmt w:val="decimal"/>
      <w:lvlText w:val="%1."/>
      <w:lvlJc w:val="left"/>
      <w:pPr>
        <w:tabs>
          <w:tab w:val="num" w:pos="360"/>
        </w:tabs>
        <w:ind w:left="360" w:hanging="360"/>
      </w:pPr>
      <w:rPr>
        <w:rFonts w:ascii="Times New Roman" w:hAnsi="Times New Roman" w:cs="Times New Roman" w:hint="default"/>
        <w:b/>
        <w:sz w:val="20"/>
        <w:szCs w:val="20"/>
      </w:rPr>
    </w:lvl>
    <w:lvl w:ilvl="1">
      <w:start w:val="1"/>
      <w:numFmt w:val="decimal"/>
      <w:lvlText w:val="%1.%2."/>
      <w:lvlJc w:val="left"/>
      <w:pPr>
        <w:tabs>
          <w:tab w:val="num" w:pos="720"/>
        </w:tabs>
        <w:ind w:left="720" w:hanging="720"/>
      </w:pPr>
      <w:rPr>
        <w:rFonts w:ascii="Times New Roman" w:hAnsi="Times New Roman" w:cs="Times New Roman" w:hint="default"/>
        <w:i w:val="0"/>
        <w:sz w:val="20"/>
        <w:szCs w:val="20"/>
      </w:rPr>
    </w:lvl>
    <w:lvl w:ilvl="2">
      <w:start w:val="1"/>
      <w:numFmt w:val="decimal"/>
      <w:lvlText w:val="%1.%2.%3."/>
      <w:lvlJc w:val="left"/>
      <w:pPr>
        <w:tabs>
          <w:tab w:val="num" w:pos="720"/>
        </w:tabs>
        <w:ind w:left="720" w:hanging="720"/>
      </w:pPr>
      <w:rPr>
        <w:rFonts w:ascii="Times New Roman" w:hAnsi="Times New Roman" w:cs="Times New Roman" w:hint="default"/>
        <w:i w:val="0"/>
        <w:sz w:val="20"/>
        <w:szCs w:val="20"/>
      </w:rPr>
    </w:lvl>
    <w:lvl w:ilvl="3">
      <w:start w:val="1"/>
      <w:numFmt w:val="decimal"/>
      <w:lvlText w:val="%1.%2.%3.%4."/>
      <w:lvlJc w:val="left"/>
      <w:pPr>
        <w:tabs>
          <w:tab w:val="num" w:pos="1080"/>
        </w:tabs>
        <w:ind w:left="1080" w:hanging="1080"/>
      </w:pPr>
      <w:rPr>
        <w:rFonts w:ascii="Times New Roman" w:hAnsi="Times New Roman" w:cs="Times New Roman" w:hint="default"/>
        <w:sz w:val="23"/>
      </w:rPr>
    </w:lvl>
    <w:lvl w:ilvl="4">
      <w:start w:val="1"/>
      <w:numFmt w:val="decimal"/>
      <w:lvlText w:val="%1.%2.%3.%4.%5."/>
      <w:lvlJc w:val="left"/>
      <w:pPr>
        <w:tabs>
          <w:tab w:val="num" w:pos="1080"/>
        </w:tabs>
        <w:ind w:left="1080" w:hanging="1080"/>
      </w:pPr>
      <w:rPr>
        <w:rFonts w:ascii="Times New Roman" w:hAnsi="Times New Roman" w:cs="Times New Roman" w:hint="default"/>
        <w:sz w:val="23"/>
      </w:rPr>
    </w:lvl>
    <w:lvl w:ilvl="5">
      <w:start w:val="1"/>
      <w:numFmt w:val="decimal"/>
      <w:lvlText w:val="%1.%2.%3.%4.%5.%6."/>
      <w:lvlJc w:val="left"/>
      <w:pPr>
        <w:tabs>
          <w:tab w:val="num" w:pos="1440"/>
        </w:tabs>
        <w:ind w:left="1440" w:hanging="1440"/>
      </w:pPr>
      <w:rPr>
        <w:rFonts w:ascii="Times New Roman" w:hAnsi="Times New Roman" w:cs="Times New Roman" w:hint="default"/>
        <w:sz w:val="23"/>
      </w:rPr>
    </w:lvl>
    <w:lvl w:ilvl="6">
      <w:start w:val="1"/>
      <w:numFmt w:val="decimal"/>
      <w:lvlText w:val="%1.%2.%3.%4.%5.%6.%7."/>
      <w:lvlJc w:val="left"/>
      <w:pPr>
        <w:tabs>
          <w:tab w:val="num" w:pos="1440"/>
        </w:tabs>
        <w:ind w:left="1440" w:hanging="1440"/>
      </w:pPr>
      <w:rPr>
        <w:rFonts w:ascii="Times New Roman" w:hAnsi="Times New Roman" w:cs="Times New Roman" w:hint="default"/>
        <w:sz w:val="23"/>
      </w:rPr>
    </w:lvl>
    <w:lvl w:ilvl="7">
      <w:start w:val="1"/>
      <w:numFmt w:val="decimal"/>
      <w:lvlText w:val="%1.%2.%3.%4.%5.%6.%7.%8."/>
      <w:lvlJc w:val="left"/>
      <w:pPr>
        <w:tabs>
          <w:tab w:val="num" w:pos="1800"/>
        </w:tabs>
        <w:ind w:left="1800" w:hanging="1800"/>
      </w:pPr>
      <w:rPr>
        <w:rFonts w:ascii="Times New Roman" w:hAnsi="Times New Roman" w:cs="Times New Roman" w:hint="default"/>
        <w:sz w:val="23"/>
      </w:rPr>
    </w:lvl>
    <w:lvl w:ilvl="8">
      <w:start w:val="1"/>
      <w:numFmt w:val="decimal"/>
      <w:lvlText w:val="%1.%2.%3.%4.%5.%6.%7.%8.%9."/>
      <w:lvlJc w:val="left"/>
      <w:pPr>
        <w:tabs>
          <w:tab w:val="num" w:pos="2160"/>
        </w:tabs>
        <w:ind w:left="2160" w:hanging="2160"/>
      </w:pPr>
      <w:rPr>
        <w:rFonts w:ascii="Times New Roman" w:hAnsi="Times New Roman" w:cs="Times New Roman" w:hint="default"/>
        <w:sz w:val="23"/>
      </w:rPr>
    </w:lvl>
  </w:abstractNum>
  <w:abstractNum w:abstractNumId="3" w15:restartNumberingAfterBreak="0">
    <w:nsid w:val="263C0635"/>
    <w:multiLevelType w:val="multilevel"/>
    <w:tmpl w:val="21ECB1EC"/>
    <w:lvl w:ilvl="0">
      <w:start w:val="5"/>
      <w:numFmt w:val="decimal"/>
      <w:lvlText w:val="%1."/>
      <w:lvlJc w:val="left"/>
      <w:pPr>
        <w:tabs>
          <w:tab w:val="num" w:pos="4188"/>
        </w:tabs>
        <w:ind w:left="4188" w:hanging="360"/>
      </w:pPr>
      <w:rPr>
        <w:rFonts w:cs="Times New Roman" w:hint="default"/>
        <w:b/>
      </w:rPr>
    </w:lvl>
    <w:lvl w:ilvl="1">
      <w:start w:val="1"/>
      <w:numFmt w:val="decimal"/>
      <w:lvlText w:val="%1.%2."/>
      <w:lvlJc w:val="left"/>
      <w:pPr>
        <w:tabs>
          <w:tab w:val="num" w:pos="4614"/>
        </w:tabs>
        <w:ind w:left="4614" w:hanging="360"/>
      </w:pPr>
      <w:rPr>
        <w:rFonts w:cs="Times New Roman" w:hint="default"/>
        <w:b w:val="0"/>
        <w:color w:val="auto"/>
      </w:rPr>
    </w:lvl>
    <w:lvl w:ilvl="2">
      <w:start w:val="1"/>
      <w:numFmt w:val="decimal"/>
      <w:lvlText w:val="%1.%2.%3."/>
      <w:lvlJc w:val="left"/>
      <w:pPr>
        <w:tabs>
          <w:tab w:val="num" w:pos="4832"/>
        </w:tabs>
        <w:ind w:left="4832" w:hanging="720"/>
      </w:pPr>
      <w:rPr>
        <w:rFonts w:cs="Times New Roman" w:hint="default"/>
        <w:color w:val="auto"/>
      </w:rPr>
    </w:lvl>
    <w:lvl w:ilvl="3">
      <w:start w:val="1"/>
      <w:numFmt w:val="decimal"/>
      <w:lvlText w:val="%1.%2.%3.%4."/>
      <w:lvlJc w:val="left"/>
      <w:pPr>
        <w:tabs>
          <w:tab w:val="num" w:pos="5628"/>
        </w:tabs>
        <w:ind w:left="5628" w:hanging="720"/>
      </w:pPr>
      <w:rPr>
        <w:rFonts w:cs="Times New Roman" w:hint="default"/>
      </w:rPr>
    </w:lvl>
    <w:lvl w:ilvl="4">
      <w:start w:val="1"/>
      <w:numFmt w:val="decimal"/>
      <w:lvlText w:val="%1.%2.%3.%4.%5."/>
      <w:lvlJc w:val="left"/>
      <w:pPr>
        <w:tabs>
          <w:tab w:val="num" w:pos="6348"/>
        </w:tabs>
        <w:ind w:left="6348" w:hanging="1080"/>
      </w:pPr>
      <w:rPr>
        <w:rFonts w:cs="Times New Roman" w:hint="default"/>
      </w:rPr>
    </w:lvl>
    <w:lvl w:ilvl="5">
      <w:start w:val="1"/>
      <w:numFmt w:val="decimal"/>
      <w:lvlText w:val="%1.%2.%3.%4.%5.%6."/>
      <w:lvlJc w:val="left"/>
      <w:pPr>
        <w:tabs>
          <w:tab w:val="num" w:pos="6708"/>
        </w:tabs>
        <w:ind w:left="6708" w:hanging="1080"/>
      </w:pPr>
      <w:rPr>
        <w:rFonts w:cs="Times New Roman" w:hint="default"/>
      </w:rPr>
    </w:lvl>
    <w:lvl w:ilvl="6">
      <w:start w:val="1"/>
      <w:numFmt w:val="decimal"/>
      <w:lvlText w:val="%1.%2.%3.%4.%5.%6.%7."/>
      <w:lvlJc w:val="left"/>
      <w:pPr>
        <w:tabs>
          <w:tab w:val="num" w:pos="7428"/>
        </w:tabs>
        <w:ind w:left="7428" w:hanging="1440"/>
      </w:pPr>
      <w:rPr>
        <w:rFonts w:cs="Times New Roman" w:hint="default"/>
      </w:rPr>
    </w:lvl>
    <w:lvl w:ilvl="7">
      <w:start w:val="1"/>
      <w:numFmt w:val="decimal"/>
      <w:lvlText w:val="%1.%2.%3.%4.%5.%6.%7.%8."/>
      <w:lvlJc w:val="left"/>
      <w:pPr>
        <w:tabs>
          <w:tab w:val="num" w:pos="7788"/>
        </w:tabs>
        <w:ind w:left="7788" w:hanging="1440"/>
      </w:pPr>
      <w:rPr>
        <w:rFonts w:cs="Times New Roman" w:hint="default"/>
      </w:rPr>
    </w:lvl>
    <w:lvl w:ilvl="8">
      <w:start w:val="1"/>
      <w:numFmt w:val="decimal"/>
      <w:lvlText w:val="%1.%2.%3.%4.%5.%6.%7.%8.%9."/>
      <w:lvlJc w:val="left"/>
      <w:pPr>
        <w:tabs>
          <w:tab w:val="num" w:pos="8508"/>
        </w:tabs>
        <w:ind w:left="8508" w:hanging="1800"/>
      </w:pPr>
      <w:rPr>
        <w:rFonts w:cs="Times New Roman" w:hint="default"/>
      </w:rPr>
    </w:lvl>
  </w:abstractNum>
  <w:abstractNum w:abstractNumId="4" w15:restartNumberingAfterBreak="0">
    <w:nsid w:val="2BB85DF2"/>
    <w:multiLevelType w:val="hybridMultilevel"/>
    <w:tmpl w:val="189EC2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5A548AC"/>
    <w:multiLevelType w:val="multilevel"/>
    <w:tmpl w:val="06B81D50"/>
    <w:lvl w:ilvl="0">
      <w:start w:val="1"/>
      <w:numFmt w:val="decimal"/>
      <w:lvlText w:val="%1."/>
      <w:lvlJc w:val="left"/>
      <w:pPr>
        <w:tabs>
          <w:tab w:val="num" w:pos="390"/>
        </w:tabs>
        <w:ind w:left="390" w:hanging="390"/>
      </w:pPr>
      <w:rPr>
        <w:rFonts w:ascii="Arial" w:hAnsi="Arial" w:cs="Times New Roman" w:hint="default"/>
        <w:sz w:val="24"/>
      </w:rPr>
    </w:lvl>
    <w:lvl w:ilvl="1">
      <w:start w:val="1"/>
      <w:numFmt w:val="decimal"/>
      <w:lvlText w:val="%1.%2."/>
      <w:lvlJc w:val="left"/>
      <w:pPr>
        <w:tabs>
          <w:tab w:val="num" w:pos="816"/>
        </w:tabs>
        <w:ind w:left="816" w:hanging="390"/>
      </w:pPr>
      <w:rPr>
        <w:rFonts w:ascii="Times New Roman" w:hAnsi="Times New Roman" w:cs="Times New Roman" w:hint="default"/>
        <w:b w:val="0"/>
        <w:i w:val="0"/>
        <w:color w:val="auto"/>
        <w:sz w:val="22"/>
        <w:szCs w:val="22"/>
      </w:rPr>
    </w:lvl>
    <w:lvl w:ilvl="2">
      <w:start w:val="1"/>
      <w:numFmt w:val="decimal"/>
      <w:lvlText w:val="%1.%2.%3."/>
      <w:lvlJc w:val="left"/>
      <w:pPr>
        <w:tabs>
          <w:tab w:val="num" w:pos="720"/>
        </w:tabs>
        <w:ind w:left="720" w:hanging="720"/>
      </w:pPr>
      <w:rPr>
        <w:rFonts w:ascii="Arial" w:hAnsi="Arial" w:cs="Times New Roman" w:hint="default"/>
        <w:sz w:val="24"/>
      </w:rPr>
    </w:lvl>
    <w:lvl w:ilvl="3">
      <w:start w:val="1"/>
      <w:numFmt w:val="decimal"/>
      <w:lvlText w:val="%1.%2.%3.%4."/>
      <w:lvlJc w:val="left"/>
      <w:pPr>
        <w:tabs>
          <w:tab w:val="num" w:pos="720"/>
        </w:tabs>
        <w:ind w:left="720" w:hanging="720"/>
      </w:pPr>
      <w:rPr>
        <w:rFonts w:ascii="Arial" w:hAnsi="Arial" w:cs="Times New Roman" w:hint="default"/>
        <w:sz w:val="24"/>
      </w:rPr>
    </w:lvl>
    <w:lvl w:ilvl="4">
      <w:start w:val="1"/>
      <w:numFmt w:val="decimal"/>
      <w:lvlText w:val="%1.%2.%3.%4.%5."/>
      <w:lvlJc w:val="left"/>
      <w:pPr>
        <w:tabs>
          <w:tab w:val="num" w:pos="1080"/>
        </w:tabs>
        <w:ind w:left="1080" w:hanging="1080"/>
      </w:pPr>
      <w:rPr>
        <w:rFonts w:ascii="Arial" w:hAnsi="Arial" w:cs="Times New Roman" w:hint="default"/>
        <w:sz w:val="24"/>
      </w:rPr>
    </w:lvl>
    <w:lvl w:ilvl="5">
      <w:start w:val="1"/>
      <w:numFmt w:val="decimal"/>
      <w:lvlText w:val="%1.%2.%3.%4.%5.%6."/>
      <w:lvlJc w:val="left"/>
      <w:pPr>
        <w:tabs>
          <w:tab w:val="num" w:pos="1080"/>
        </w:tabs>
        <w:ind w:left="1080" w:hanging="1080"/>
      </w:pPr>
      <w:rPr>
        <w:rFonts w:ascii="Arial" w:hAnsi="Arial" w:cs="Times New Roman" w:hint="default"/>
        <w:sz w:val="24"/>
      </w:rPr>
    </w:lvl>
    <w:lvl w:ilvl="6">
      <w:start w:val="1"/>
      <w:numFmt w:val="decimal"/>
      <w:lvlText w:val="%1.%2.%3.%4.%5.%6.%7."/>
      <w:lvlJc w:val="left"/>
      <w:pPr>
        <w:tabs>
          <w:tab w:val="num" w:pos="1440"/>
        </w:tabs>
        <w:ind w:left="1440" w:hanging="1440"/>
      </w:pPr>
      <w:rPr>
        <w:rFonts w:ascii="Arial" w:hAnsi="Arial" w:cs="Times New Roman" w:hint="default"/>
        <w:sz w:val="24"/>
      </w:rPr>
    </w:lvl>
    <w:lvl w:ilvl="7">
      <w:start w:val="1"/>
      <w:numFmt w:val="decimal"/>
      <w:lvlText w:val="%1.%2.%3.%4.%5.%6.%7.%8."/>
      <w:lvlJc w:val="left"/>
      <w:pPr>
        <w:tabs>
          <w:tab w:val="num" w:pos="1440"/>
        </w:tabs>
        <w:ind w:left="1440" w:hanging="1440"/>
      </w:pPr>
      <w:rPr>
        <w:rFonts w:ascii="Arial" w:hAnsi="Arial" w:cs="Times New Roman" w:hint="default"/>
        <w:sz w:val="24"/>
      </w:rPr>
    </w:lvl>
    <w:lvl w:ilvl="8">
      <w:start w:val="1"/>
      <w:numFmt w:val="decimal"/>
      <w:lvlText w:val="%1.%2.%3.%4.%5.%6.%7.%8.%9."/>
      <w:lvlJc w:val="left"/>
      <w:pPr>
        <w:tabs>
          <w:tab w:val="num" w:pos="1800"/>
        </w:tabs>
        <w:ind w:left="1800" w:hanging="1800"/>
      </w:pPr>
      <w:rPr>
        <w:rFonts w:ascii="Arial" w:hAnsi="Arial" w:cs="Times New Roman" w:hint="default"/>
        <w:sz w:val="24"/>
      </w:rPr>
    </w:lvl>
  </w:abstractNum>
  <w:abstractNum w:abstractNumId="6" w15:restartNumberingAfterBreak="0">
    <w:nsid w:val="3E2665E5"/>
    <w:multiLevelType w:val="hybridMultilevel"/>
    <w:tmpl w:val="BBFA0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4007488"/>
    <w:multiLevelType w:val="multilevel"/>
    <w:tmpl w:val="BD48E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D740D"/>
    <w:multiLevelType w:val="hybridMultilevel"/>
    <w:tmpl w:val="B37C4ABC"/>
    <w:lvl w:ilvl="0" w:tplc="D9705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713A82"/>
    <w:multiLevelType w:val="hybridMultilevel"/>
    <w:tmpl w:val="BE007E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571492F"/>
    <w:multiLevelType w:val="multilevel"/>
    <w:tmpl w:val="A4783C34"/>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7"/>
  </w:num>
  <w:num w:numId="3">
    <w:abstractNumId w:val="0"/>
  </w:num>
  <w:num w:numId="4">
    <w:abstractNumId w:val="8"/>
  </w:num>
  <w:num w:numId="5">
    <w:abstractNumId w:val="10"/>
  </w:num>
  <w:num w:numId="6">
    <w:abstractNumId w:val="3"/>
  </w:num>
  <w:num w:numId="7">
    <w:abstractNumId w:val="2"/>
  </w:num>
  <w:num w:numId="8">
    <w:abstractNumId w:val="9"/>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3A"/>
    <w:rsid w:val="00004E5F"/>
    <w:rsid w:val="00017944"/>
    <w:rsid w:val="0002229D"/>
    <w:rsid w:val="00024B5C"/>
    <w:rsid w:val="00026458"/>
    <w:rsid w:val="0005022D"/>
    <w:rsid w:val="000936D5"/>
    <w:rsid w:val="000960AC"/>
    <w:rsid w:val="000A212D"/>
    <w:rsid w:val="000B1D7A"/>
    <w:rsid w:val="000C34F8"/>
    <w:rsid w:val="000D6242"/>
    <w:rsid w:val="000F3EDF"/>
    <w:rsid w:val="00103CB4"/>
    <w:rsid w:val="00103EE5"/>
    <w:rsid w:val="001115E4"/>
    <w:rsid w:val="00154237"/>
    <w:rsid w:val="0016034D"/>
    <w:rsid w:val="00166D09"/>
    <w:rsid w:val="00172856"/>
    <w:rsid w:val="0017559D"/>
    <w:rsid w:val="00182B94"/>
    <w:rsid w:val="00183E4B"/>
    <w:rsid w:val="0018520A"/>
    <w:rsid w:val="00191C6B"/>
    <w:rsid w:val="001F5D5F"/>
    <w:rsid w:val="00226D45"/>
    <w:rsid w:val="002436C1"/>
    <w:rsid w:val="00256903"/>
    <w:rsid w:val="00270C6C"/>
    <w:rsid w:val="00274534"/>
    <w:rsid w:val="002B5261"/>
    <w:rsid w:val="002C0306"/>
    <w:rsid w:val="002D031B"/>
    <w:rsid w:val="002D7C67"/>
    <w:rsid w:val="002E0DF3"/>
    <w:rsid w:val="002E199C"/>
    <w:rsid w:val="002E51A1"/>
    <w:rsid w:val="002F3D34"/>
    <w:rsid w:val="003137B1"/>
    <w:rsid w:val="00342FBE"/>
    <w:rsid w:val="00346405"/>
    <w:rsid w:val="003475A8"/>
    <w:rsid w:val="00357562"/>
    <w:rsid w:val="003707BE"/>
    <w:rsid w:val="00371DB5"/>
    <w:rsid w:val="00376541"/>
    <w:rsid w:val="00376A0C"/>
    <w:rsid w:val="00382720"/>
    <w:rsid w:val="003A7C33"/>
    <w:rsid w:val="003E44FE"/>
    <w:rsid w:val="003E564D"/>
    <w:rsid w:val="00412658"/>
    <w:rsid w:val="00422909"/>
    <w:rsid w:val="004229E5"/>
    <w:rsid w:val="00446F66"/>
    <w:rsid w:val="0045156E"/>
    <w:rsid w:val="00451EA8"/>
    <w:rsid w:val="00460EA3"/>
    <w:rsid w:val="00462159"/>
    <w:rsid w:val="00472D0F"/>
    <w:rsid w:val="004A49BE"/>
    <w:rsid w:val="004B22F4"/>
    <w:rsid w:val="004B3DD3"/>
    <w:rsid w:val="004E2195"/>
    <w:rsid w:val="004F0C9A"/>
    <w:rsid w:val="004F7D20"/>
    <w:rsid w:val="00500ED7"/>
    <w:rsid w:val="0055493E"/>
    <w:rsid w:val="0056127E"/>
    <w:rsid w:val="00565516"/>
    <w:rsid w:val="005736E0"/>
    <w:rsid w:val="00581229"/>
    <w:rsid w:val="0058267C"/>
    <w:rsid w:val="005B41D9"/>
    <w:rsid w:val="005D2A4B"/>
    <w:rsid w:val="005E61FA"/>
    <w:rsid w:val="005F1437"/>
    <w:rsid w:val="0061217B"/>
    <w:rsid w:val="00624570"/>
    <w:rsid w:val="006279C0"/>
    <w:rsid w:val="006444F9"/>
    <w:rsid w:val="006449F7"/>
    <w:rsid w:val="006471CB"/>
    <w:rsid w:val="00657270"/>
    <w:rsid w:val="0066769B"/>
    <w:rsid w:val="00672427"/>
    <w:rsid w:val="0067424E"/>
    <w:rsid w:val="00695AE2"/>
    <w:rsid w:val="006A1D06"/>
    <w:rsid w:val="006D07E8"/>
    <w:rsid w:val="006E1601"/>
    <w:rsid w:val="006F2EF2"/>
    <w:rsid w:val="006F38AB"/>
    <w:rsid w:val="007138AF"/>
    <w:rsid w:val="0073005A"/>
    <w:rsid w:val="00732B05"/>
    <w:rsid w:val="007341CF"/>
    <w:rsid w:val="00735A82"/>
    <w:rsid w:val="007611C5"/>
    <w:rsid w:val="00782232"/>
    <w:rsid w:val="00783539"/>
    <w:rsid w:val="00785E41"/>
    <w:rsid w:val="007A1C88"/>
    <w:rsid w:val="007B1801"/>
    <w:rsid w:val="007C3C5D"/>
    <w:rsid w:val="007E53C5"/>
    <w:rsid w:val="007F095D"/>
    <w:rsid w:val="007F3130"/>
    <w:rsid w:val="00802B21"/>
    <w:rsid w:val="00823B74"/>
    <w:rsid w:val="008300C9"/>
    <w:rsid w:val="00835298"/>
    <w:rsid w:val="00840D87"/>
    <w:rsid w:val="00840EEE"/>
    <w:rsid w:val="00842536"/>
    <w:rsid w:val="00844673"/>
    <w:rsid w:val="008501D5"/>
    <w:rsid w:val="0085476A"/>
    <w:rsid w:val="00866B70"/>
    <w:rsid w:val="00873429"/>
    <w:rsid w:val="00875174"/>
    <w:rsid w:val="0088351B"/>
    <w:rsid w:val="008A33FA"/>
    <w:rsid w:val="008A49CD"/>
    <w:rsid w:val="008B48D8"/>
    <w:rsid w:val="008B5BE1"/>
    <w:rsid w:val="008D5C9F"/>
    <w:rsid w:val="008D7E24"/>
    <w:rsid w:val="008E3515"/>
    <w:rsid w:val="008E42A1"/>
    <w:rsid w:val="008F1DC7"/>
    <w:rsid w:val="00920387"/>
    <w:rsid w:val="0094368C"/>
    <w:rsid w:val="0096093F"/>
    <w:rsid w:val="00987FDB"/>
    <w:rsid w:val="0099408A"/>
    <w:rsid w:val="009C4938"/>
    <w:rsid w:val="009F694B"/>
    <w:rsid w:val="00A27659"/>
    <w:rsid w:val="00A31926"/>
    <w:rsid w:val="00A32418"/>
    <w:rsid w:val="00A33A78"/>
    <w:rsid w:val="00A34179"/>
    <w:rsid w:val="00A34D16"/>
    <w:rsid w:val="00A447C1"/>
    <w:rsid w:val="00A52DE6"/>
    <w:rsid w:val="00A55FD6"/>
    <w:rsid w:val="00A565A6"/>
    <w:rsid w:val="00A87650"/>
    <w:rsid w:val="00A9772D"/>
    <w:rsid w:val="00AA202A"/>
    <w:rsid w:val="00AB0DB0"/>
    <w:rsid w:val="00AB1D5C"/>
    <w:rsid w:val="00AC64BA"/>
    <w:rsid w:val="00AE7478"/>
    <w:rsid w:val="00AF3182"/>
    <w:rsid w:val="00B041C0"/>
    <w:rsid w:val="00B136C8"/>
    <w:rsid w:val="00B14A24"/>
    <w:rsid w:val="00B277BE"/>
    <w:rsid w:val="00B32F14"/>
    <w:rsid w:val="00B40E29"/>
    <w:rsid w:val="00B5277D"/>
    <w:rsid w:val="00B5470A"/>
    <w:rsid w:val="00B57E24"/>
    <w:rsid w:val="00B804E4"/>
    <w:rsid w:val="00B811D1"/>
    <w:rsid w:val="00B84A45"/>
    <w:rsid w:val="00BB017B"/>
    <w:rsid w:val="00BC61B2"/>
    <w:rsid w:val="00BF285D"/>
    <w:rsid w:val="00BF7744"/>
    <w:rsid w:val="00C005B7"/>
    <w:rsid w:val="00C02B1D"/>
    <w:rsid w:val="00C063F8"/>
    <w:rsid w:val="00C104BE"/>
    <w:rsid w:val="00C20C32"/>
    <w:rsid w:val="00C42E54"/>
    <w:rsid w:val="00C53FC2"/>
    <w:rsid w:val="00CB249E"/>
    <w:rsid w:val="00CB485B"/>
    <w:rsid w:val="00CB703E"/>
    <w:rsid w:val="00CD6A69"/>
    <w:rsid w:val="00CD7BAB"/>
    <w:rsid w:val="00CE1A0A"/>
    <w:rsid w:val="00CF12F8"/>
    <w:rsid w:val="00D04D40"/>
    <w:rsid w:val="00D21482"/>
    <w:rsid w:val="00D3531C"/>
    <w:rsid w:val="00D43BFB"/>
    <w:rsid w:val="00D516CB"/>
    <w:rsid w:val="00D668B9"/>
    <w:rsid w:val="00D850CE"/>
    <w:rsid w:val="00D96D3A"/>
    <w:rsid w:val="00DC07C7"/>
    <w:rsid w:val="00DC32C1"/>
    <w:rsid w:val="00DD40C1"/>
    <w:rsid w:val="00DF12EE"/>
    <w:rsid w:val="00E0096C"/>
    <w:rsid w:val="00E03D25"/>
    <w:rsid w:val="00E17437"/>
    <w:rsid w:val="00E457CA"/>
    <w:rsid w:val="00E55BDD"/>
    <w:rsid w:val="00E66991"/>
    <w:rsid w:val="00E812DB"/>
    <w:rsid w:val="00EB0432"/>
    <w:rsid w:val="00EB133A"/>
    <w:rsid w:val="00EB4CA1"/>
    <w:rsid w:val="00EB6D7C"/>
    <w:rsid w:val="00EC2D99"/>
    <w:rsid w:val="00EF1AF8"/>
    <w:rsid w:val="00F04188"/>
    <w:rsid w:val="00F05055"/>
    <w:rsid w:val="00F07F35"/>
    <w:rsid w:val="00F231A2"/>
    <w:rsid w:val="00F25A44"/>
    <w:rsid w:val="00F37D1F"/>
    <w:rsid w:val="00F420EA"/>
    <w:rsid w:val="00F54512"/>
    <w:rsid w:val="00F70947"/>
    <w:rsid w:val="00F72A44"/>
    <w:rsid w:val="00F7650C"/>
    <w:rsid w:val="00FA0150"/>
    <w:rsid w:val="00FA0C77"/>
    <w:rsid w:val="00FA371D"/>
    <w:rsid w:val="00FA481F"/>
    <w:rsid w:val="00FC0AA3"/>
    <w:rsid w:val="00FC669B"/>
    <w:rsid w:val="00FE1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2E50B4F"/>
  <w15:chartTrackingRefBased/>
  <w15:docId w15:val="{98DF6F30-F291-4E86-AE75-C765808F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D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6D3A"/>
    <w:pPr>
      <w:tabs>
        <w:tab w:val="center" w:pos="4153"/>
        <w:tab w:val="right" w:pos="8306"/>
      </w:tabs>
    </w:pPr>
    <w:rPr>
      <w:sz w:val="20"/>
      <w:szCs w:val="20"/>
    </w:rPr>
  </w:style>
  <w:style w:type="paragraph" w:styleId="a4">
    <w:name w:val="footer"/>
    <w:basedOn w:val="a"/>
    <w:link w:val="a5"/>
    <w:uiPriority w:val="99"/>
    <w:rsid w:val="00D96D3A"/>
    <w:pPr>
      <w:tabs>
        <w:tab w:val="center" w:pos="4677"/>
        <w:tab w:val="right" w:pos="9355"/>
      </w:tabs>
    </w:pPr>
    <w:rPr>
      <w:sz w:val="20"/>
      <w:szCs w:val="20"/>
    </w:rPr>
  </w:style>
  <w:style w:type="paragraph" w:styleId="a6">
    <w:name w:val="Balloon Text"/>
    <w:basedOn w:val="a"/>
    <w:link w:val="a7"/>
    <w:rsid w:val="009C4938"/>
    <w:rPr>
      <w:rFonts w:ascii="Tahoma" w:hAnsi="Tahoma"/>
      <w:sz w:val="16"/>
      <w:szCs w:val="16"/>
      <w:lang w:val="x-none" w:eastAsia="x-none"/>
    </w:rPr>
  </w:style>
  <w:style w:type="character" w:customStyle="1" w:styleId="a7">
    <w:name w:val="Текст выноски Знак"/>
    <w:link w:val="a6"/>
    <w:rsid w:val="009C4938"/>
    <w:rPr>
      <w:rFonts w:ascii="Tahoma" w:hAnsi="Tahoma" w:cs="Tahoma"/>
      <w:sz w:val="16"/>
      <w:szCs w:val="16"/>
    </w:rPr>
  </w:style>
  <w:style w:type="character" w:customStyle="1" w:styleId="a5">
    <w:name w:val="Нижний колонтитул Знак"/>
    <w:link w:val="a4"/>
    <w:uiPriority w:val="99"/>
    <w:rsid w:val="00A32418"/>
  </w:style>
  <w:style w:type="paragraph" w:styleId="2">
    <w:name w:val="Body Text 2"/>
    <w:basedOn w:val="a"/>
    <w:link w:val="20"/>
    <w:rsid w:val="00B14A24"/>
    <w:pPr>
      <w:jc w:val="both"/>
    </w:pPr>
    <w:rPr>
      <w:b/>
      <w:szCs w:val="20"/>
    </w:rPr>
  </w:style>
  <w:style w:type="character" w:customStyle="1" w:styleId="20">
    <w:name w:val="Основной текст 2 Знак"/>
    <w:link w:val="2"/>
    <w:rsid w:val="00B14A24"/>
    <w:rPr>
      <w:b/>
      <w:sz w:val="24"/>
    </w:rPr>
  </w:style>
  <w:style w:type="paragraph" w:styleId="a8">
    <w:name w:val="Body Text"/>
    <w:basedOn w:val="a"/>
    <w:link w:val="a9"/>
    <w:rsid w:val="00B14A24"/>
    <w:pPr>
      <w:jc w:val="both"/>
    </w:pPr>
    <w:rPr>
      <w:szCs w:val="20"/>
    </w:rPr>
  </w:style>
  <w:style w:type="character" w:customStyle="1" w:styleId="a9">
    <w:name w:val="Основной текст Знак"/>
    <w:link w:val="a8"/>
    <w:rsid w:val="00B14A24"/>
    <w:rPr>
      <w:sz w:val="24"/>
    </w:rPr>
  </w:style>
  <w:style w:type="character" w:styleId="aa">
    <w:name w:val="Hyperlink"/>
    <w:rsid w:val="00D21482"/>
    <w:rPr>
      <w:color w:val="0563C1"/>
      <w:u w:val="single"/>
    </w:rPr>
  </w:style>
  <w:style w:type="character" w:customStyle="1" w:styleId="4Exact">
    <w:name w:val="Основной текст (4) Exact"/>
    <w:link w:val="4"/>
    <w:rsid w:val="006279C0"/>
    <w:rPr>
      <w:b/>
      <w:bCs/>
      <w:sz w:val="28"/>
      <w:szCs w:val="28"/>
      <w:shd w:val="clear" w:color="auto" w:fill="FFFFFF"/>
    </w:rPr>
  </w:style>
  <w:style w:type="character" w:customStyle="1" w:styleId="21">
    <w:name w:val="Основной текст (2)_"/>
    <w:link w:val="22"/>
    <w:rsid w:val="006279C0"/>
    <w:rPr>
      <w:shd w:val="clear" w:color="auto" w:fill="FFFFFF"/>
    </w:rPr>
  </w:style>
  <w:style w:type="paragraph" w:customStyle="1" w:styleId="4">
    <w:name w:val="Основной текст (4)"/>
    <w:basedOn w:val="a"/>
    <w:link w:val="4Exact"/>
    <w:rsid w:val="006279C0"/>
    <w:pPr>
      <w:widowControl w:val="0"/>
      <w:shd w:val="clear" w:color="auto" w:fill="FFFFFF"/>
      <w:spacing w:line="0" w:lineRule="atLeast"/>
    </w:pPr>
    <w:rPr>
      <w:b/>
      <w:bCs/>
      <w:sz w:val="28"/>
      <w:szCs w:val="28"/>
    </w:rPr>
  </w:style>
  <w:style w:type="paragraph" w:customStyle="1" w:styleId="22">
    <w:name w:val="Основной текст (2)"/>
    <w:basedOn w:val="a"/>
    <w:link w:val="21"/>
    <w:rsid w:val="006279C0"/>
    <w:pPr>
      <w:widowControl w:val="0"/>
      <w:shd w:val="clear" w:color="auto" w:fill="FFFFFF"/>
      <w:spacing w:line="234" w:lineRule="exact"/>
      <w:ind w:hanging="360"/>
      <w:jc w:val="both"/>
    </w:pPr>
    <w:rPr>
      <w:sz w:val="20"/>
      <w:szCs w:val="20"/>
    </w:rPr>
  </w:style>
  <w:style w:type="character" w:customStyle="1" w:styleId="2Exact">
    <w:name w:val="Основной текст (2) Exact"/>
    <w:rsid w:val="006279C0"/>
    <w:rPr>
      <w:rFonts w:ascii="Times New Roman" w:eastAsia="Times New Roman" w:hAnsi="Times New Roman" w:cs="Times New Roman"/>
      <w:b w:val="0"/>
      <w:bCs w:val="0"/>
      <w:i w:val="0"/>
      <w:iCs w:val="0"/>
      <w:smallCaps w:val="0"/>
      <w:strike w:val="0"/>
      <w:u w:val="none"/>
    </w:rPr>
  </w:style>
  <w:style w:type="character" w:customStyle="1" w:styleId="1">
    <w:name w:val="Заголовок №1_"/>
    <w:link w:val="10"/>
    <w:rsid w:val="006279C0"/>
    <w:rPr>
      <w:sz w:val="28"/>
      <w:szCs w:val="28"/>
      <w:shd w:val="clear" w:color="auto" w:fill="FFFFFF"/>
    </w:rPr>
  </w:style>
  <w:style w:type="character" w:customStyle="1" w:styleId="211pt">
    <w:name w:val="Основной текст (2) + 11 pt"/>
    <w:rsid w:val="006279C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0">
    <w:name w:val="Заголовок №1"/>
    <w:basedOn w:val="a"/>
    <w:link w:val="1"/>
    <w:rsid w:val="006279C0"/>
    <w:pPr>
      <w:widowControl w:val="0"/>
      <w:shd w:val="clear" w:color="auto" w:fill="FFFFFF"/>
      <w:spacing w:before="240" w:line="274" w:lineRule="exact"/>
      <w:jc w:val="center"/>
      <w:outlineLvl w:val="0"/>
    </w:pPr>
    <w:rPr>
      <w:sz w:val="28"/>
      <w:szCs w:val="28"/>
    </w:rPr>
  </w:style>
  <w:style w:type="paragraph" w:styleId="ab">
    <w:name w:val="List Paragraph"/>
    <w:basedOn w:val="a"/>
    <w:uiPriority w:val="34"/>
    <w:qFormat/>
    <w:rsid w:val="00346405"/>
    <w:pPr>
      <w:ind w:left="720"/>
      <w:contextualSpacing/>
    </w:pPr>
  </w:style>
  <w:style w:type="character" w:styleId="ac">
    <w:name w:val="annotation reference"/>
    <w:basedOn w:val="a0"/>
    <w:rsid w:val="008B5BE1"/>
    <w:rPr>
      <w:sz w:val="16"/>
      <w:szCs w:val="16"/>
    </w:rPr>
  </w:style>
  <w:style w:type="paragraph" w:styleId="ad">
    <w:name w:val="annotation text"/>
    <w:basedOn w:val="a"/>
    <w:link w:val="ae"/>
    <w:rsid w:val="008B5BE1"/>
    <w:rPr>
      <w:sz w:val="20"/>
      <w:szCs w:val="20"/>
    </w:rPr>
  </w:style>
  <w:style w:type="character" w:customStyle="1" w:styleId="ae">
    <w:name w:val="Текст примечания Знак"/>
    <w:basedOn w:val="a0"/>
    <w:link w:val="ad"/>
    <w:rsid w:val="008B5BE1"/>
  </w:style>
  <w:style w:type="paragraph" w:styleId="af">
    <w:name w:val="annotation subject"/>
    <w:basedOn w:val="ad"/>
    <w:next w:val="ad"/>
    <w:link w:val="af0"/>
    <w:rsid w:val="008B5BE1"/>
    <w:rPr>
      <w:b/>
      <w:bCs/>
    </w:rPr>
  </w:style>
  <w:style w:type="character" w:customStyle="1" w:styleId="af0">
    <w:name w:val="Тема примечания Знак"/>
    <w:basedOn w:val="ae"/>
    <w:link w:val="af"/>
    <w:rsid w:val="008B5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3012">
      <w:bodyDiv w:val="1"/>
      <w:marLeft w:val="0"/>
      <w:marRight w:val="0"/>
      <w:marTop w:val="0"/>
      <w:marBottom w:val="0"/>
      <w:divBdr>
        <w:top w:val="none" w:sz="0" w:space="0" w:color="auto"/>
        <w:left w:val="none" w:sz="0" w:space="0" w:color="auto"/>
        <w:bottom w:val="none" w:sz="0" w:space="0" w:color="auto"/>
        <w:right w:val="none" w:sz="0" w:space="0" w:color="auto"/>
      </w:divBdr>
    </w:div>
    <w:div w:id="1807576920">
      <w:bodyDiv w:val="1"/>
      <w:marLeft w:val="0"/>
      <w:marRight w:val="0"/>
      <w:marTop w:val="0"/>
      <w:marBottom w:val="0"/>
      <w:divBdr>
        <w:top w:val="none" w:sz="0" w:space="0" w:color="auto"/>
        <w:left w:val="none" w:sz="0" w:space="0" w:color="auto"/>
        <w:bottom w:val="none" w:sz="0" w:space="0" w:color="auto"/>
        <w:right w:val="none" w:sz="0" w:space="0" w:color="auto"/>
      </w:divBdr>
    </w:div>
    <w:div w:id="1965961706">
      <w:bodyDiv w:val="1"/>
      <w:marLeft w:val="0"/>
      <w:marRight w:val="0"/>
      <w:marTop w:val="0"/>
      <w:marBottom w:val="0"/>
      <w:divBdr>
        <w:top w:val="none" w:sz="0" w:space="0" w:color="auto"/>
        <w:left w:val="none" w:sz="0" w:space="0" w:color="auto"/>
        <w:bottom w:val="none" w:sz="0" w:space="0" w:color="auto"/>
        <w:right w:val="none" w:sz="0" w:space="0" w:color="auto"/>
      </w:divBdr>
    </w:div>
    <w:div w:id="2002807250">
      <w:bodyDiv w:val="1"/>
      <w:marLeft w:val="0"/>
      <w:marRight w:val="0"/>
      <w:marTop w:val="0"/>
      <w:marBottom w:val="0"/>
      <w:divBdr>
        <w:top w:val="none" w:sz="0" w:space="0" w:color="auto"/>
        <w:left w:val="none" w:sz="0" w:space="0" w:color="auto"/>
        <w:bottom w:val="none" w:sz="0" w:space="0" w:color="auto"/>
        <w:right w:val="none" w:sz="0" w:space="0" w:color="auto"/>
      </w:divBdr>
    </w:div>
    <w:div w:id="204821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EC38-A585-4718-8011-E4E540BF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5913</Words>
  <Characters>42496</Characters>
  <Application>Microsoft Office Word</Application>
  <DocSecurity>0</DocSecurity>
  <Lines>354</Lines>
  <Paragraphs>96</Paragraphs>
  <ScaleCrop>false</ScaleCrop>
  <HeadingPairs>
    <vt:vector size="2" baseType="variant">
      <vt:variant>
        <vt:lpstr>Название</vt:lpstr>
      </vt:variant>
      <vt:variant>
        <vt:i4>1</vt:i4>
      </vt:variant>
    </vt:vector>
  </HeadingPairs>
  <TitlesOfParts>
    <vt:vector size="1" baseType="lpstr">
      <vt:lpstr>Банк «Левобережный» (ОАО)</vt:lpstr>
    </vt:vector>
  </TitlesOfParts>
  <Company>bank</Company>
  <LinksUpToDate>false</LinksUpToDate>
  <CharactersWithSpaces>48313</CharactersWithSpaces>
  <SharedDoc>false</SharedDoc>
  <HLinks>
    <vt:vector size="6" baseType="variant">
      <vt:variant>
        <vt:i4>7078015</vt:i4>
      </vt:variant>
      <vt:variant>
        <vt:i4>0</vt:i4>
      </vt:variant>
      <vt:variant>
        <vt:i4>0</vt:i4>
      </vt:variant>
      <vt:variant>
        <vt:i4>5</vt:i4>
      </vt:variant>
      <vt:variant>
        <vt:lpwstr>http://www.timeleasing.ru/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«Левобережный» (ОАО)</dc:title>
  <dc:subject/>
  <dc:creator>Иванова Тамара Андреевна</dc:creator>
  <cp:keywords/>
  <cp:lastModifiedBy>Муллинова Ксения Анатольевна</cp:lastModifiedBy>
  <cp:revision>27</cp:revision>
  <cp:lastPrinted>2023-12-27T01:30:00Z</cp:lastPrinted>
  <dcterms:created xsi:type="dcterms:W3CDTF">2022-08-12T02:54:00Z</dcterms:created>
  <dcterms:modified xsi:type="dcterms:W3CDTF">2024-08-05T07:47:00Z</dcterms:modified>
</cp:coreProperties>
</file>